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62F2" w:rsidRPr="00ED6F23" w:rsidRDefault="00D562F2" w:rsidP="00D562F2">
      <w:pPr>
        <w:tabs>
          <w:tab w:val="left" w:pos="2268"/>
        </w:tabs>
        <w:ind w:left="567"/>
        <w:jc w:val="both"/>
        <w:rPr>
          <w:rFonts w:ascii="Calibri" w:hAnsi="Calibri"/>
          <w:szCs w:val="24"/>
        </w:rPr>
      </w:pPr>
      <w:r w:rsidRPr="00ED6F23">
        <w:rPr>
          <w:rFonts w:ascii="Calibri" w:hAnsi="Calibri"/>
          <w:szCs w:val="24"/>
        </w:rPr>
        <w:t xml:space="preserve">        </w:t>
      </w:r>
      <w:r>
        <w:rPr>
          <w:rFonts w:ascii="Calibri" w:hAnsi="Calibri"/>
          <w:szCs w:val="24"/>
        </w:rPr>
        <w:t xml:space="preserve">   </w:t>
      </w:r>
      <w:r w:rsidRPr="00ED6F23">
        <w:rPr>
          <w:rFonts w:ascii="Calibri" w:hAnsi="Calibri"/>
          <w:szCs w:val="24"/>
        </w:rPr>
        <w:t xml:space="preserve"> </w:t>
      </w:r>
      <w:r w:rsidRPr="00D562F2">
        <w:rPr>
          <w:rFonts w:ascii="Calibri" w:hAnsi="Calibri"/>
          <w:szCs w:val="24"/>
        </w:rPr>
        <w:t xml:space="preserve">    </w:t>
      </w:r>
      <w:r w:rsidRPr="00776489">
        <w:rPr>
          <w:rFonts w:ascii="Calibri" w:hAnsi="Calibri"/>
          <w:szCs w:val="24"/>
        </w:rPr>
        <w:t xml:space="preserve"> </w:t>
      </w:r>
      <w:r w:rsidRPr="00D562F2">
        <w:rPr>
          <w:rFonts w:ascii="Calibri" w:hAnsi="Calibri"/>
          <w:szCs w:val="24"/>
        </w:rPr>
        <w:t xml:space="preserve"> </w:t>
      </w:r>
      <w:r>
        <w:rPr>
          <w:rFonts w:ascii="Calibri" w:hAnsi="Calibri"/>
          <w:noProof/>
          <w:szCs w:val="24"/>
        </w:rPr>
        <w:drawing>
          <wp:inline distT="0" distB="0" distL="0" distR="0">
            <wp:extent cx="4476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7675" cy="409575"/>
                    </a:xfrm>
                    <a:prstGeom prst="rect">
                      <a:avLst/>
                    </a:prstGeom>
                    <a:noFill/>
                    <a:ln>
                      <a:noFill/>
                    </a:ln>
                  </pic:spPr>
                </pic:pic>
              </a:graphicData>
            </a:graphic>
          </wp:inline>
        </w:drawing>
      </w:r>
      <w:r w:rsidRPr="00776489">
        <w:rPr>
          <w:rFonts w:ascii="Calibri" w:hAnsi="Calibri"/>
          <w:szCs w:val="24"/>
        </w:rPr>
        <w:t xml:space="preserve">    </w:t>
      </w:r>
    </w:p>
    <w:p w:rsidR="00D562F2" w:rsidRDefault="00D562F2" w:rsidP="00D562F2">
      <w:pPr>
        <w:jc w:val="both"/>
        <w:rPr>
          <w:rFonts w:ascii="Calibri" w:hAnsi="Calibri"/>
          <w:sz w:val="22"/>
          <w:szCs w:val="22"/>
        </w:rPr>
      </w:pPr>
      <w:r w:rsidRPr="00D562F2">
        <w:rPr>
          <w:rFonts w:ascii="Calibri" w:hAnsi="Calibri"/>
          <w:sz w:val="22"/>
          <w:szCs w:val="22"/>
        </w:rPr>
        <w:t xml:space="preserve">      </w:t>
      </w:r>
      <w:r w:rsidRPr="00776489">
        <w:rPr>
          <w:rFonts w:ascii="Calibri" w:hAnsi="Calibri"/>
          <w:sz w:val="22"/>
          <w:szCs w:val="22"/>
        </w:rPr>
        <w:t xml:space="preserve">      </w:t>
      </w:r>
      <w:r w:rsidR="00B84507">
        <w:rPr>
          <w:rFonts w:ascii="Calibri" w:hAnsi="Calibri"/>
          <w:sz w:val="22"/>
          <w:szCs w:val="22"/>
        </w:rPr>
        <w:t xml:space="preserve">    </w:t>
      </w:r>
      <w:r w:rsidRPr="00ED6F23">
        <w:rPr>
          <w:rFonts w:ascii="Calibri" w:hAnsi="Calibri"/>
          <w:sz w:val="22"/>
          <w:szCs w:val="22"/>
        </w:rPr>
        <w:t>ΕΛΛΗΝΙΚΗ ΔΗΜΟΚΡΑΤΙΑ</w:t>
      </w:r>
    </w:p>
    <w:p w:rsidR="00D562F2" w:rsidRPr="00ED6F23" w:rsidRDefault="00D562F2" w:rsidP="00D562F2">
      <w:pPr>
        <w:jc w:val="both"/>
        <w:rPr>
          <w:rFonts w:ascii="Calibri" w:hAnsi="Calibri"/>
          <w:sz w:val="22"/>
          <w:szCs w:val="22"/>
        </w:rPr>
      </w:pPr>
      <w:r w:rsidRPr="00ED6F23">
        <w:rPr>
          <w:rFonts w:ascii="Calibri" w:hAnsi="Calibri"/>
          <w:sz w:val="22"/>
          <w:szCs w:val="22"/>
        </w:rPr>
        <w:t>ΥΠΟΥΡΓΕΙΟ</w:t>
      </w:r>
      <w:r w:rsidRPr="00776489">
        <w:rPr>
          <w:rFonts w:ascii="Calibri" w:hAnsi="Calibri"/>
          <w:sz w:val="22"/>
          <w:szCs w:val="22"/>
        </w:rPr>
        <w:t xml:space="preserve"> </w:t>
      </w:r>
      <w:r w:rsidRPr="00ED6F23">
        <w:rPr>
          <w:rFonts w:ascii="Calibri" w:hAnsi="Calibri"/>
          <w:sz w:val="22"/>
          <w:szCs w:val="22"/>
        </w:rPr>
        <w:t>ΠΑΙΔΕΙΑΣ ΚΑΙ ΘΡΗΣΚΕΥΜΑΤΩΝ</w:t>
      </w:r>
    </w:p>
    <w:p w:rsidR="00D562F2" w:rsidRPr="00ED6F23" w:rsidRDefault="00D562F2" w:rsidP="00D562F2">
      <w:pPr>
        <w:tabs>
          <w:tab w:val="left" w:pos="2268"/>
        </w:tabs>
        <w:ind w:left="567"/>
        <w:rPr>
          <w:rFonts w:ascii="Calibri" w:hAnsi="Calibri"/>
          <w:sz w:val="20"/>
        </w:rPr>
      </w:pPr>
      <w:r w:rsidRPr="00ED6F23">
        <w:rPr>
          <w:rFonts w:ascii="Calibri" w:hAnsi="Calibri"/>
          <w:sz w:val="20"/>
        </w:rPr>
        <w:t xml:space="preserve">                     </w:t>
      </w:r>
      <w:r w:rsidRPr="00D562F2">
        <w:rPr>
          <w:rFonts w:ascii="Calibri" w:hAnsi="Calibri"/>
          <w:sz w:val="20"/>
        </w:rPr>
        <w:t xml:space="preserve">       </w:t>
      </w:r>
      <w:r w:rsidRPr="00ED6F23">
        <w:rPr>
          <w:rFonts w:ascii="Calibri" w:hAnsi="Calibri"/>
          <w:sz w:val="20"/>
        </w:rPr>
        <w:t xml:space="preserve"> </w:t>
      </w:r>
      <w:r w:rsidRPr="00B05FC0">
        <w:rPr>
          <w:rFonts w:ascii="Calibri" w:hAnsi="Calibri"/>
          <w:sz w:val="20"/>
        </w:rPr>
        <w:t>-----</w:t>
      </w:r>
    </w:p>
    <w:p w:rsidR="00D562F2" w:rsidRPr="00B05FC0" w:rsidRDefault="00D562F2" w:rsidP="00D562F2">
      <w:pPr>
        <w:tabs>
          <w:tab w:val="left" w:pos="2268"/>
        </w:tabs>
        <w:ind w:left="567"/>
        <w:rPr>
          <w:rFonts w:ascii="Calibri" w:hAnsi="Calibri"/>
          <w:sz w:val="20"/>
        </w:rPr>
      </w:pPr>
      <w:r w:rsidRPr="00B05FC0">
        <w:rPr>
          <w:rFonts w:ascii="Calibri" w:hAnsi="Calibri"/>
          <w:sz w:val="20"/>
        </w:rPr>
        <w:t xml:space="preserve">         </w:t>
      </w:r>
      <w:r w:rsidRPr="00776489">
        <w:rPr>
          <w:rFonts w:ascii="Calibri" w:hAnsi="Calibri"/>
          <w:sz w:val="20"/>
        </w:rPr>
        <w:t xml:space="preserve">    </w:t>
      </w:r>
      <w:r w:rsidRPr="00D562F2">
        <w:rPr>
          <w:rFonts w:ascii="Calibri" w:hAnsi="Calibri"/>
          <w:sz w:val="20"/>
        </w:rPr>
        <w:t xml:space="preserve">   </w:t>
      </w:r>
      <w:r w:rsidRPr="00776489">
        <w:rPr>
          <w:rFonts w:ascii="Calibri" w:hAnsi="Calibri"/>
          <w:sz w:val="20"/>
        </w:rPr>
        <w:t xml:space="preserve"> </w:t>
      </w:r>
      <w:r w:rsidRPr="00B05FC0">
        <w:rPr>
          <w:rFonts w:ascii="Calibri" w:hAnsi="Calibri"/>
          <w:sz w:val="20"/>
        </w:rPr>
        <w:t>ΓΡΑΦΕΙΟ ΤΥΠΟΥ</w:t>
      </w:r>
    </w:p>
    <w:p w:rsidR="00D562F2" w:rsidRPr="00B05FC0" w:rsidRDefault="00D562F2" w:rsidP="00D562F2">
      <w:pPr>
        <w:tabs>
          <w:tab w:val="left" w:pos="2268"/>
        </w:tabs>
        <w:ind w:left="567"/>
        <w:rPr>
          <w:rFonts w:ascii="Calibri" w:hAnsi="Calibri"/>
          <w:sz w:val="20"/>
        </w:rPr>
      </w:pPr>
      <w:r w:rsidRPr="00B05FC0">
        <w:rPr>
          <w:rFonts w:ascii="Calibri" w:hAnsi="Calibri"/>
          <w:sz w:val="20"/>
        </w:rPr>
        <w:t xml:space="preserve">                      -----</w:t>
      </w:r>
    </w:p>
    <w:p w:rsidR="00D562F2" w:rsidRPr="00B05FC0" w:rsidRDefault="00D562F2" w:rsidP="00D562F2">
      <w:pPr>
        <w:tabs>
          <w:tab w:val="left" w:pos="2268"/>
        </w:tabs>
        <w:rPr>
          <w:rFonts w:ascii="Calibri" w:hAnsi="Calibri"/>
          <w:sz w:val="20"/>
        </w:rPr>
      </w:pPr>
      <w:r w:rsidRPr="00B05FC0">
        <w:rPr>
          <w:rFonts w:ascii="Calibri" w:hAnsi="Calibri"/>
          <w:sz w:val="20"/>
        </w:rPr>
        <w:t xml:space="preserve">       </w:t>
      </w:r>
      <w:proofErr w:type="spellStart"/>
      <w:r w:rsidRPr="00B05FC0">
        <w:rPr>
          <w:rFonts w:ascii="Calibri" w:hAnsi="Calibri"/>
          <w:sz w:val="20"/>
        </w:rPr>
        <w:t>Ταχ</w:t>
      </w:r>
      <w:proofErr w:type="spellEnd"/>
      <w:r w:rsidRPr="00B05FC0">
        <w:rPr>
          <w:rFonts w:ascii="Calibri" w:hAnsi="Calibri"/>
          <w:sz w:val="20"/>
        </w:rPr>
        <w:t>. Δ/</w:t>
      </w:r>
      <w:proofErr w:type="spellStart"/>
      <w:r w:rsidRPr="00B05FC0">
        <w:rPr>
          <w:rFonts w:ascii="Calibri" w:hAnsi="Calibri"/>
          <w:sz w:val="20"/>
        </w:rPr>
        <w:t>νση</w:t>
      </w:r>
      <w:proofErr w:type="spellEnd"/>
      <w:r w:rsidRPr="00B05FC0">
        <w:rPr>
          <w:rFonts w:ascii="Calibri" w:hAnsi="Calibri"/>
          <w:sz w:val="20"/>
        </w:rPr>
        <w:t>: Α. Παπανδρέου 37</w:t>
      </w:r>
    </w:p>
    <w:p w:rsidR="00D562F2" w:rsidRPr="00B05FC0" w:rsidRDefault="00D562F2" w:rsidP="00D562F2">
      <w:pPr>
        <w:tabs>
          <w:tab w:val="left" w:pos="2268"/>
        </w:tabs>
        <w:rPr>
          <w:rFonts w:ascii="Calibri" w:hAnsi="Calibri"/>
          <w:sz w:val="20"/>
        </w:rPr>
      </w:pPr>
      <w:r w:rsidRPr="00B05FC0">
        <w:rPr>
          <w:rFonts w:ascii="Calibri" w:hAnsi="Calibri"/>
          <w:sz w:val="20"/>
        </w:rPr>
        <w:t xml:space="preserve">       Τ.Κ. – Πόλη: 15180 - Μαρούσι</w:t>
      </w:r>
    </w:p>
    <w:p w:rsidR="00D562F2" w:rsidRPr="00B05FC0" w:rsidRDefault="00D562F2" w:rsidP="00D562F2">
      <w:pPr>
        <w:tabs>
          <w:tab w:val="left" w:pos="2268"/>
        </w:tabs>
        <w:rPr>
          <w:rFonts w:ascii="Calibri" w:hAnsi="Calibri"/>
          <w:sz w:val="20"/>
        </w:rPr>
      </w:pPr>
      <w:r w:rsidRPr="00B05FC0">
        <w:rPr>
          <w:rFonts w:ascii="Calibri" w:hAnsi="Calibri"/>
          <w:sz w:val="20"/>
        </w:rPr>
        <w:t xml:space="preserve">       Ιστοσελίδα: </w:t>
      </w:r>
      <w:hyperlink r:id="rId9" w:history="1">
        <w:r w:rsidRPr="00166B73">
          <w:rPr>
            <w:rStyle w:val="-"/>
            <w:rFonts w:ascii="Calibri" w:hAnsi="Calibri"/>
            <w:sz w:val="20"/>
            <w:lang w:val="en-US"/>
          </w:rPr>
          <w:t>http</w:t>
        </w:r>
        <w:r w:rsidRPr="00166B73">
          <w:rPr>
            <w:rStyle w:val="-"/>
            <w:rFonts w:ascii="Calibri" w:hAnsi="Calibri"/>
            <w:sz w:val="20"/>
          </w:rPr>
          <w:t>://</w:t>
        </w:r>
        <w:r w:rsidRPr="00166B73">
          <w:rPr>
            <w:rStyle w:val="-"/>
            <w:rFonts w:ascii="Calibri" w:hAnsi="Calibri"/>
            <w:sz w:val="20"/>
            <w:lang w:val="en-US"/>
          </w:rPr>
          <w:t>www</w:t>
        </w:r>
        <w:r w:rsidRPr="00166B73">
          <w:rPr>
            <w:rStyle w:val="-"/>
            <w:rFonts w:ascii="Calibri" w:hAnsi="Calibri"/>
            <w:sz w:val="20"/>
          </w:rPr>
          <w:t>.</w:t>
        </w:r>
        <w:proofErr w:type="spellStart"/>
        <w:r w:rsidRPr="00166B73">
          <w:rPr>
            <w:rStyle w:val="-"/>
            <w:rFonts w:ascii="Calibri" w:hAnsi="Calibri"/>
            <w:sz w:val="20"/>
            <w:lang w:val="en-US"/>
          </w:rPr>
          <w:t>minedu</w:t>
        </w:r>
        <w:proofErr w:type="spellEnd"/>
        <w:r w:rsidRPr="00166B73">
          <w:rPr>
            <w:rStyle w:val="-"/>
            <w:rFonts w:ascii="Calibri" w:hAnsi="Calibri"/>
            <w:sz w:val="20"/>
          </w:rPr>
          <w:t>.</w:t>
        </w:r>
        <w:proofErr w:type="spellStart"/>
        <w:r w:rsidRPr="00166B73">
          <w:rPr>
            <w:rStyle w:val="-"/>
            <w:rFonts w:ascii="Calibri" w:hAnsi="Calibri"/>
            <w:sz w:val="20"/>
            <w:lang w:val="en-US"/>
          </w:rPr>
          <w:t>gov</w:t>
        </w:r>
        <w:proofErr w:type="spellEnd"/>
        <w:r w:rsidRPr="00166B73">
          <w:rPr>
            <w:rStyle w:val="-"/>
            <w:rFonts w:ascii="Calibri" w:hAnsi="Calibri"/>
            <w:sz w:val="20"/>
          </w:rPr>
          <w:t>.</w:t>
        </w:r>
        <w:r w:rsidRPr="00166B73">
          <w:rPr>
            <w:rStyle w:val="-"/>
            <w:rFonts w:ascii="Calibri" w:hAnsi="Calibri"/>
            <w:sz w:val="20"/>
            <w:lang w:val="en-US"/>
          </w:rPr>
          <w:t>gr</w:t>
        </w:r>
      </w:hyperlink>
      <w:r w:rsidRPr="000350CC">
        <w:rPr>
          <w:rFonts w:ascii="Calibri" w:hAnsi="Calibri"/>
          <w:sz w:val="20"/>
        </w:rPr>
        <w:t xml:space="preserve"> </w:t>
      </w:r>
    </w:p>
    <w:p w:rsidR="00D562F2" w:rsidRPr="00A50184" w:rsidRDefault="00D562F2" w:rsidP="00D562F2">
      <w:pPr>
        <w:tabs>
          <w:tab w:val="left" w:pos="2268"/>
        </w:tabs>
        <w:rPr>
          <w:rFonts w:ascii="Calibri" w:hAnsi="Calibri"/>
          <w:sz w:val="20"/>
          <w:lang w:val="en-US"/>
        </w:rPr>
      </w:pPr>
      <w:r w:rsidRPr="004A2350">
        <w:rPr>
          <w:rFonts w:ascii="Calibri" w:hAnsi="Calibri"/>
          <w:sz w:val="20"/>
        </w:rPr>
        <w:t xml:space="preserve">       </w:t>
      </w:r>
      <w:proofErr w:type="gramStart"/>
      <w:r w:rsidRPr="00B05FC0">
        <w:rPr>
          <w:rFonts w:ascii="Calibri" w:hAnsi="Calibri"/>
          <w:sz w:val="20"/>
          <w:lang w:val="en-US"/>
        </w:rPr>
        <w:t>email</w:t>
      </w:r>
      <w:proofErr w:type="gramEnd"/>
      <w:r w:rsidRPr="00A50184">
        <w:rPr>
          <w:rFonts w:ascii="Calibri" w:hAnsi="Calibri"/>
          <w:sz w:val="20"/>
          <w:lang w:val="en-US"/>
        </w:rPr>
        <w:t xml:space="preserve">: </w:t>
      </w:r>
      <w:hyperlink r:id="rId10" w:history="1">
        <w:r w:rsidRPr="00166B73">
          <w:rPr>
            <w:rStyle w:val="-"/>
            <w:rFonts w:ascii="Calibri" w:hAnsi="Calibri"/>
            <w:sz w:val="20"/>
            <w:lang w:val="en-US"/>
          </w:rPr>
          <w:t>press</w:t>
        </w:r>
        <w:r w:rsidRPr="00A50184">
          <w:rPr>
            <w:rStyle w:val="-"/>
            <w:rFonts w:ascii="Calibri" w:hAnsi="Calibri"/>
            <w:sz w:val="20"/>
            <w:lang w:val="en-US"/>
          </w:rPr>
          <w:t>@</w:t>
        </w:r>
        <w:r w:rsidRPr="00166B73">
          <w:rPr>
            <w:rStyle w:val="-"/>
            <w:rFonts w:ascii="Calibri" w:hAnsi="Calibri"/>
            <w:sz w:val="20"/>
            <w:lang w:val="en-US"/>
          </w:rPr>
          <w:t>minedu</w:t>
        </w:r>
        <w:r w:rsidRPr="00A50184">
          <w:rPr>
            <w:rStyle w:val="-"/>
            <w:rFonts w:ascii="Calibri" w:hAnsi="Calibri"/>
            <w:sz w:val="20"/>
            <w:lang w:val="en-US"/>
          </w:rPr>
          <w:t>.</w:t>
        </w:r>
        <w:r w:rsidRPr="00166B73">
          <w:rPr>
            <w:rStyle w:val="-"/>
            <w:rFonts w:ascii="Calibri" w:hAnsi="Calibri"/>
            <w:sz w:val="20"/>
            <w:lang w:val="en-US"/>
          </w:rPr>
          <w:t>gov</w:t>
        </w:r>
        <w:r w:rsidRPr="00A50184">
          <w:rPr>
            <w:rStyle w:val="-"/>
            <w:rFonts w:ascii="Calibri" w:hAnsi="Calibri"/>
            <w:sz w:val="20"/>
            <w:lang w:val="en-US"/>
          </w:rPr>
          <w:t>.</w:t>
        </w:r>
        <w:r w:rsidRPr="00166B73">
          <w:rPr>
            <w:rStyle w:val="-"/>
            <w:rFonts w:ascii="Calibri" w:hAnsi="Calibri"/>
            <w:sz w:val="20"/>
            <w:lang w:val="en-US"/>
          </w:rPr>
          <w:t>gr</w:t>
        </w:r>
      </w:hyperlink>
      <w:r w:rsidRPr="00A50184">
        <w:rPr>
          <w:rFonts w:ascii="Calibri" w:hAnsi="Calibri"/>
          <w:sz w:val="20"/>
          <w:lang w:val="en-US"/>
        </w:rPr>
        <w:t xml:space="preserve"> </w:t>
      </w:r>
    </w:p>
    <w:p w:rsidR="00A63A31" w:rsidRPr="00A50184" w:rsidRDefault="00D562F2" w:rsidP="006E1CB8">
      <w:pPr>
        <w:tabs>
          <w:tab w:val="left" w:pos="2268"/>
        </w:tabs>
        <w:jc w:val="right"/>
        <w:rPr>
          <w:rFonts w:ascii="Calibri" w:hAnsi="Calibri"/>
          <w:b/>
          <w:sz w:val="22"/>
          <w:szCs w:val="22"/>
          <w:lang w:val="en-US"/>
        </w:rPr>
      </w:pPr>
      <w:r w:rsidRPr="00A50184">
        <w:rPr>
          <w:rFonts w:ascii="Calibri" w:hAnsi="Calibri"/>
          <w:b/>
          <w:sz w:val="22"/>
          <w:szCs w:val="22"/>
          <w:lang w:val="en-US"/>
        </w:rPr>
        <w:t xml:space="preserve">                                                         </w:t>
      </w:r>
    </w:p>
    <w:p w:rsidR="00D562F2" w:rsidRPr="00A50184" w:rsidRDefault="00D562F2" w:rsidP="006E1CB8">
      <w:pPr>
        <w:tabs>
          <w:tab w:val="left" w:pos="2268"/>
        </w:tabs>
        <w:jc w:val="right"/>
        <w:rPr>
          <w:rFonts w:ascii="Calibri" w:hAnsi="Calibri"/>
          <w:sz w:val="22"/>
          <w:szCs w:val="22"/>
          <w:lang w:val="en-US"/>
        </w:rPr>
      </w:pPr>
      <w:r w:rsidRPr="00A50184">
        <w:rPr>
          <w:rFonts w:ascii="Calibri" w:hAnsi="Calibri"/>
          <w:b/>
          <w:sz w:val="22"/>
          <w:szCs w:val="22"/>
          <w:lang w:val="en-US"/>
        </w:rPr>
        <w:t xml:space="preserve"> </w:t>
      </w:r>
      <w:r w:rsidR="00A5032B">
        <w:rPr>
          <w:rFonts w:ascii="Calibri" w:hAnsi="Calibri"/>
          <w:sz w:val="22"/>
          <w:szCs w:val="22"/>
          <w:lang w:val="en-US"/>
        </w:rPr>
        <w:t>24/06/2020</w:t>
      </w:r>
    </w:p>
    <w:p w:rsidR="00A63A31" w:rsidRPr="00A50184" w:rsidRDefault="00A63A31" w:rsidP="00D562F2">
      <w:pPr>
        <w:tabs>
          <w:tab w:val="left" w:pos="2268"/>
        </w:tabs>
        <w:jc w:val="center"/>
        <w:rPr>
          <w:rFonts w:ascii="Calibri" w:hAnsi="Calibri"/>
          <w:b/>
          <w:sz w:val="22"/>
          <w:szCs w:val="22"/>
          <w:lang w:val="en-US"/>
        </w:rPr>
      </w:pPr>
    </w:p>
    <w:p w:rsidR="006E1CB8" w:rsidRDefault="00A63A31" w:rsidP="00D562F2">
      <w:pPr>
        <w:tabs>
          <w:tab w:val="left" w:pos="2268"/>
        </w:tabs>
        <w:jc w:val="center"/>
        <w:rPr>
          <w:rFonts w:ascii="Calibri" w:hAnsi="Calibri"/>
          <w:b/>
          <w:sz w:val="22"/>
          <w:szCs w:val="22"/>
        </w:rPr>
      </w:pPr>
      <w:r>
        <w:rPr>
          <w:rFonts w:ascii="Calibri" w:hAnsi="Calibri"/>
          <w:b/>
          <w:sz w:val="22"/>
          <w:szCs w:val="22"/>
        </w:rPr>
        <w:t>ΔΕΛΤΙΟ ΤΥΠΟΥ</w:t>
      </w:r>
    </w:p>
    <w:p w:rsidR="00A63A31" w:rsidRPr="00A2537C" w:rsidRDefault="00A63A31" w:rsidP="00D562F2">
      <w:pPr>
        <w:tabs>
          <w:tab w:val="left" w:pos="2268"/>
        </w:tabs>
        <w:jc w:val="center"/>
        <w:rPr>
          <w:rFonts w:ascii="Calibri" w:hAnsi="Calibri"/>
          <w:sz w:val="22"/>
          <w:szCs w:val="22"/>
        </w:rPr>
      </w:pPr>
    </w:p>
    <w:p w:rsidR="00D562F2" w:rsidRPr="006E1CB8" w:rsidRDefault="006E1CB8" w:rsidP="00D562F2">
      <w:pPr>
        <w:tabs>
          <w:tab w:val="left" w:pos="-1440"/>
          <w:tab w:val="left" w:pos="-720"/>
          <w:tab w:val="left" w:pos="0"/>
          <w:tab w:val="left" w:pos="432"/>
          <w:tab w:val="left" w:pos="864"/>
          <w:tab w:val="left" w:pos="1296"/>
          <w:tab w:val="left" w:pos="1728"/>
          <w:tab w:val="left" w:pos="2160"/>
          <w:tab w:val="left" w:pos="226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both"/>
        <w:rPr>
          <w:rFonts w:ascii="Calibri" w:hAnsi="Calibri" w:cs="Arial"/>
          <w:b/>
          <w:sz w:val="22"/>
          <w:szCs w:val="22"/>
        </w:rPr>
      </w:pPr>
      <w:r>
        <w:rPr>
          <w:rFonts w:ascii="Calibri" w:hAnsi="Calibri" w:cs="Arial"/>
          <w:b/>
          <w:sz w:val="22"/>
          <w:szCs w:val="22"/>
        </w:rPr>
        <w:t xml:space="preserve">Θέμα: Εξεταστικά κέντρα </w:t>
      </w:r>
      <w:r w:rsidR="00A5032B">
        <w:rPr>
          <w:rFonts w:ascii="Calibri" w:hAnsi="Calibri" w:cs="Arial"/>
          <w:b/>
          <w:sz w:val="22"/>
          <w:szCs w:val="22"/>
        </w:rPr>
        <w:t xml:space="preserve">Μουσικών </w:t>
      </w:r>
      <w:r>
        <w:rPr>
          <w:rFonts w:ascii="Calibri" w:hAnsi="Calibri" w:cs="Arial"/>
          <w:b/>
          <w:sz w:val="22"/>
          <w:szCs w:val="22"/>
        </w:rPr>
        <w:t>Μαθημάτων</w:t>
      </w:r>
      <w:r w:rsidR="00427EA2">
        <w:rPr>
          <w:rFonts w:ascii="Calibri" w:hAnsi="Calibri" w:cs="Arial"/>
          <w:b/>
          <w:sz w:val="22"/>
          <w:szCs w:val="22"/>
        </w:rPr>
        <w:t xml:space="preserve"> «Μουσική Εκτέλεση και Ερμηνεία»</w:t>
      </w:r>
      <w:r>
        <w:rPr>
          <w:rFonts w:ascii="Calibri" w:hAnsi="Calibri" w:cs="Arial"/>
          <w:b/>
          <w:sz w:val="22"/>
          <w:szCs w:val="22"/>
        </w:rPr>
        <w:t xml:space="preserve"> </w:t>
      </w:r>
      <w:r w:rsidR="00427EA2">
        <w:rPr>
          <w:rFonts w:ascii="Calibri" w:hAnsi="Calibri" w:cs="Arial"/>
          <w:b/>
          <w:sz w:val="22"/>
          <w:szCs w:val="22"/>
        </w:rPr>
        <w:t xml:space="preserve">και </w:t>
      </w:r>
      <w:r>
        <w:rPr>
          <w:rFonts w:ascii="Calibri" w:hAnsi="Calibri" w:cs="Arial"/>
          <w:b/>
          <w:sz w:val="22"/>
          <w:szCs w:val="22"/>
        </w:rPr>
        <w:t>«</w:t>
      </w:r>
      <w:r w:rsidR="00A5032B">
        <w:rPr>
          <w:rFonts w:ascii="Calibri" w:hAnsi="Calibri" w:cs="Arial"/>
          <w:b/>
          <w:sz w:val="22"/>
          <w:szCs w:val="22"/>
        </w:rPr>
        <w:t>Μουσική Αντίληψη και Γνώση» έτους 2020</w:t>
      </w:r>
    </w:p>
    <w:p w:rsidR="006E1CB8" w:rsidRPr="00315007" w:rsidRDefault="006E1CB8" w:rsidP="00D562F2">
      <w:pPr>
        <w:tabs>
          <w:tab w:val="left" w:pos="-1440"/>
          <w:tab w:val="left" w:pos="-720"/>
          <w:tab w:val="left" w:pos="0"/>
          <w:tab w:val="left" w:pos="432"/>
          <w:tab w:val="left" w:pos="864"/>
          <w:tab w:val="left" w:pos="1296"/>
          <w:tab w:val="left" w:pos="1728"/>
          <w:tab w:val="left" w:pos="2160"/>
          <w:tab w:val="left" w:pos="226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both"/>
        <w:rPr>
          <w:rFonts w:ascii="Calibri" w:hAnsi="Calibri" w:cs="Arial"/>
          <w:sz w:val="22"/>
          <w:szCs w:val="22"/>
        </w:rPr>
      </w:pPr>
    </w:p>
    <w:p w:rsidR="00427EA2" w:rsidRPr="00D562F2" w:rsidRDefault="00A5032B" w:rsidP="00427EA2">
      <w:pPr>
        <w:tabs>
          <w:tab w:val="left" w:pos="-1440"/>
          <w:tab w:val="left" w:pos="-720"/>
          <w:tab w:val="left" w:pos="0"/>
          <w:tab w:val="left" w:pos="432"/>
          <w:tab w:val="left" w:pos="864"/>
          <w:tab w:val="left" w:pos="1296"/>
          <w:tab w:val="left" w:pos="1728"/>
          <w:tab w:val="left" w:pos="2160"/>
          <w:tab w:val="left" w:pos="2268"/>
          <w:tab w:val="left" w:pos="2592"/>
          <w:tab w:val="left" w:pos="3024"/>
          <w:tab w:val="left" w:pos="3456"/>
          <w:tab w:val="left" w:pos="3888"/>
          <w:tab w:val="left" w:pos="4752"/>
          <w:tab w:val="left" w:pos="5184"/>
          <w:tab w:val="left" w:pos="5616"/>
          <w:tab w:val="left" w:pos="6048"/>
          <w:tab w:val="left" w:pos="6480"/>
          <w:tab w:val="left" w:pos="6912"/>
          <w:tab w:val="left" w:pos="7344"/>
          <w:tab w:val="left" w:pos="7776"/>
          <w:tab w:val="left" w:pos="8208"/>
          <w:tab w:val="left" w:pos="8640"/>
          <w:tab w:val="left" w:pos="11078"/>
        </w:tabs>
        <w:ind w:firstLine="567"/>
        <w:jc w:val="both"/>
        <w:rPr>
          <w:rFonts w:ascii="Calibri" w:hAnsi="Calibri" w:cs="Arial"/>
          <w:sz w:val="22"/>
          <w:szCs w:val="22"/>
        </w:rPr>
      </w:pPr>
      <w:r>
        <w:rPr>
          <w:rFonts w:ascii="Calibri" w:hAnsi="Calibri" w:cs="Arial"/>
          <w:sz w:val="22"/>
          <w:szCs w:val="22"/>
        </w:rPr>
        <w:t>Από το Υπουργείο Παιδείας</w:t>
      </w:r>
      <w:r w:rsidR="00D562F2" w:rsidRPr="00315007">
        <w:rPr>
          <w:rFonts w:ascii="Calibri" w:hAnsi="Calibri" w:cs="Arial"/>
          <w:sz w:val="22"/>
          <w:szCs w:val="22"/>
        </w:rPr>
        <w:t xml:space="preserve"> και Θρησκευμάτων υπενθυμίζεται ότι οι εξετάσεις των </w:t>
      </w:r>
      <w:r w:rsidR="006E1CB8">
        <w:rPr>
          <w:rFonts w:ascii="Calibri" w:hAnsi="Calibri" w:cs="Arial"/>
          <w:sz w:val="22"/>
          <w:szCs w:val="22"/>
        </w:rPr>
        <w:t>μ</w:t>
      </w:r>
      <w:r w:rsidR="00D562F2" w:rsidRPr="006E1CB8">
        <w:rPr>
          <w:rFonts w:ascii="Calibri" w:hAnsi="Calibri" w:cs="Arial"/>
          <w:sz w:val="22"/>
          <w:szCs w:val="22"/>
        </w:rPr>
        <w:t>αθημάτων</w:t>
      </w:r>
      <w:r w:rsidR="00D562F2" w:rsidRPr="00315007">
        <w:rPr>
          <w:rFonts w:ascii="Calibri" w:hAnsi="Calibri" w:cs="Arial"/>
          <w:sz w:val="22"/>
          <w:szCs w:val="22"/>
        </w:rPr>
        <w:t xml:space="preserve"> </w:t>
      </w:r>
      <w:r w:rsidR="00427EA2">
        <w:rPr>
          <w:rFonts w:ascii="Calibri" w:hAnsi="Calibri" w:cs="Arial"/>
          <w:b/>
          <w:sz w:val="22"/>
          <w:szCs w:val="22"/>
        </w:rPr>
        <w:t xml:space="preserve">«Μουσική Εκτέλεση και Ερμηνεία» </w:t>
      </w:r>
      <w:r w:rsidR="006E1CB8" w:rsidRPr="006E1CB8">
        <w:rPr>
          <w:rFonts w:ascii="Calibri" w:hAnsi="Calibri" w:cs="Arial"/>
          <w:sz w:val="22"/>
          <w:szCs w:val="22"/>
        </w:rPr>
        <w:t>και</w:t>
      </w:r>
      <w:r w:rsidR="00427EA2">
        <w:rPr>
          <w:rFonts w:ascii="Calibri" w:hAnsi="Calibri" w:cs="Arial"/>
          <w:sz w:val="22"/>
          <w:szCs w:val="22"/>
        </w:rPr>
        <w:t xml:space="preserve"> </w:t>
      </w:r>
      <w:r w:rsidR="00427EA2">
        <w:rPr>
          <w:rFonts w:ascii="Calibri" w:hAnsi="Calibri" w:cs="Arial"/>
          <w:b/>
          <w:sz w:val="22"/>
          <w:szCs w:val="22"/>
        </w:rPr>
        <w:t>«Μουσική Αντίληψη και Γνώση»</w:t>
      </w:r>
      <w:r w:rsidR="005C49EA">
        <w:rPr>
          <w:rFonts w:ascii="Calibri" w:hAnsi="Calibri" w:cs="Arial"/>
          <w:b/>
          <w:sz w:val="22"/>
          <w:szCs w:val="22"/>
        </w:rPr>
        <w:t>,</w:t>
      </w:r>
      <w:r w:rsidR="00427EA2">
        <w:rPr>
          <w:rFonts w:ascii="Calibri" w:hAnsi="Calibri" w:cs="Arial"/>
          <w:b/>
          <w:sz w:val="22"/>
          <w:szCs w:val="22"/>
        </w:rPr>
        <w:t xml:space="preserve"> </w:t>
      </w:r>
      <w:r w:rsidR="006E1CB8">
        <w:rPr>
          <w:rFonts w:ascii="Calibri" w:hAnsi="Calibri" w:cs="Arial"/>
          <w:b/>
          <w:sz w:val="22"/>
          <w:szCs w:val="22"/>
        </w:rPr>
        <w:t xml:space="preserve"> </w:t>
      </w:r>
      <w:r w:rsidR="00D562F2" w:rsidRPr="00315007">
        <w:rPr>
          <w:rFonts w:ascii="Calibri" w:hAnsi="Calibri" w:cs="Arial"/>
          <w:sz w:val="22"/>
          <w:szCs w:val="22"/>
        </w:rPr>
        <w:t xml:space="preserve">για τους υποψηφίους Γενικών Λυκείων (ΓΕΛ) και Επαγγελματικών Λυκείων (ΕΠΑΛ), </w:t>
      </w:r>
      <w:r w:rsidR="006E1CB8">
        <w:rPr>
          <w:rFonts w:ascii="Calibri" w:hAnsi="Calibri" w:cs="Arial"/>
          <w:sz w:val="22"/>
          <w:szCs w:val="22"/>
        </w:rPr>
        <w:t xml:space="preserve">προκειμένου να αποκτήσουν δικαίωμα </w:t>
      </w:r>
      <w:r w:rsidR="006E1CB8" w:rsidRPr="00427EA2">
        <w:rPr>
          <w:rFonts w:ascii="Calibri" w:hAnsi="Calibri" w:cs="Arial"/>
          <w:sz w:val="22"/>
          <w:szCs w:val="22"/>
        </w:rPr>
        <w:t xml:space="preserve">συμμετοχής στην επιλογή για εισαγωγή το </w:t>
      </w:r>
      <w:r w:rsidR="005C49EA">
        <w:rPr>
          <w:rFonts w:ascii="Calibri" w:hAnsi="Calibri" w:cs="Arial"/>
          <w:sz w:val="22"/>
          <w:szCs w:val="22"/>
        </w:rPr>
        <w:t>2020</w:t>
      </w:r>
      <w:r w:rsidR="006E1CB8" w:rsidRPr="00427EA2">
        <w:rPr>
          <w:rFonts w:ascii="Calibri" w:hAnsi="Calibri" w:cs="Arial"/>
          <w:sz w:val="22"/>
          <w:szCs w:val="22"/>
        </w:rPr>
        <w:t xml:space="preserve"> στα Τμήματα </w:t>
      </w:r>
      <w:r w:rsidR="00427EA2" w:rsidRPr="00427EA2">
        <w:rPr>
          <w:rFonts w:asciiTheme="minorHAnsi" w:hAnsiTheme="minorHAnsi"/>
          <w:sz w:val="22"/>
          <w:szCs w:val="22"/>
        </w:rPr>
        <w:t xml:space="preserve">Μουσικών Σπουδών του Ιονίου </w:t>
      </w:r>
      <w:proofErr w:type="spellStart"/>
      <w:r w:rsidR="00427EA2" w:rsidRPr="00427EA2">
        <w:rPr>
          <w:rFonts w:asciiTheme="minorHAnsi" w:hAnsiTheme="minorHAnsi"/>
          <w:sz w:val="22"/>
          <w:szCs w:val="22"/>
        </w:rPr>
        <w:t>Πανεπιστηµίου</w:t>
      </w:r>
      <w:proofErr w:type="spellEnd"/>
      <w:r w:rsidR="00427EA2" w:rsidRPr="00427EA2">
        <w:rPr>
          <w:rFonts w:asciiTheme="minorHAnsi" w:hAnsiTheme="minorHAnsi"/>
          <w:sz w:val="22"/>
          <w:szCs w:val="22"/>
        </w:rPr>
        <w:t xml:space="preserve">, Μουσικής </w:t>
      </w:r>
      <w:proofErr w:type="spellStart"/>
      <w:r w:rsidR="00427EA2" w:rsidRPr="00427EA2">
        <w:rPr>
          <w:rFonts w:asciiTheme="minorHAnsi" w:hAnsiTheme="minorHAnsi"/>
          <w:sz w:val="22"/>
          <w:szCs w:val="22"/>
        </w:rPr>
        <w:t>Επιστήµης</w:t>
      </w:r>
      <w:proofErr w:type="spellEnd"/>
      <w:r w:rsidR="00427EA2" w:rsidRPr="00427EA2">
        <w:rPr>
          <w:rFonts w:asciiTheme="minorHAnsi" w:hAnsiTheme="minorHAnsi"/>
          <w:sz w:val="22"/>
          <w:szCs w:val="22"/>
        </w:rPr>
        <w:t xml:space="preserve"> και Τέχνης του </w:t>
      </w:r>
      <w:proofErr w:type="spellStart"/>
      <w:r w:rsidR="00427EA2" w:rsidRPr="00427EA2">
        <w:rPr>
          <w:rFonts w:asciiTheme="minorHAnsi" w:hAnsiTheme="minorHAnsi"/>
          <w:sz w:val="22"/>
          <w:szCs w:val="22"/>
        </w:rPr>
        <w:t>Πανεπιστηµίου</w:t>
      </w:r>
      <w:proofErr w:type="spellEnd"/>
      <w:r w:rsidR="00427EA2" w:rsidRPr="00427EA2">
        <w:rPr>
          <w:rFonts w:asciiTheme="minorHAnsi" w:hAnsiTheme="minorHAnsi"/>
          <w:sz w:val="22"/>
          <w:szCs w:val="22"/>
        </w:rPr>
        <w:t xml:space="preserve"> Μακεδονίας και Μουσικών Σπουδών του </w:t>
      </w:r>
      <w:proofErr w:type="spellStart"/>
      <w:r w:rsidR="00427EA2" w:rsidRPr="00427EA2">
        <w:rPr>
          <w:rFonts w:asciiTheme="minorHAnsi" w:hAnsiTheme="minorHAnsi"/>
          <w:sz w:val="22"/>
          <w:szCs w:val="22"/>
        </w:rPr>
        <w:t>Πανεπιστηµίου</w:t>
      </w:r>
      <w:proofErr w:type="spellEnd"/>
      <w:r w:rsidR="00427EA2" w:rsidRPr="00427EA2">
        <w:rPr>
          <w:rFonts w:asciiTheme="minorHAnsi" w:hAnsiTheme="minorHAnsi"/>
          <w:sz w:val="22"/>
          <w:szCs w:val="22"/>
        </w:rPr>
        <w:t xml:space="preserve"> Ιωαννίνων, θα διενεργηθούν</w:t>
      </w:r>
      <w:r w:rsidR="00427EA2">
        <w:rPr>
          <w:rFonts w:asciiTheme="minorHAnsi" w:hAnsiTheme="minorHAnsi"/>
          <w:sz w:val="22"/>
          <w:szCs w:val="22"/>
        </w:rPr>
        <w:t xml:space="preserve"> στα </w:t>
      </w:r>
      <w:r w:rsidR="00427EA2" w:rsidRPr="00315007">
        <w:rPr>
          <w:rFonts w:ascii="Calibri" w:hAnsi="Calibri" w:cs="Arial"/>
          <w:sz w:val="22"/>
          <w:szCs w:val="22"/>
        </w:rPr>
        <w:t>παρακάτω εξεταστικά κέντρα και με βάση το αναλυτικό πρόγραμμα εξετάσεων που έχει ανακοινωθεί.</w:t>
      </w:r>
    </w:p>
    <w:p w:rsidR="00D562F2" w:rsidRPr="00315007" w:rsidRDefault="00D562F2" w:rsidP="00D562F2">
      <w:pPr>
        <w:tabs>
          <w:tab w:val="left" w:pos="-1440"/>
          <w:tab w:val="left" w:pos="-720"/>
          <w:tab w:val="left" w:pos="0"/>
          <w:tab w:val="left" w:pos="432"/>
          <w:tab w:val="left" w:pos="864"/>
          <w:tab w:val="left" w:pos="1296"/>
          <w:tab w:val="left" w:pos="1728"/>
          <w:tab w:val="left" w:pos="2160"/>
          <w:tab w:val="left" w:pos="2268"/>
          <w:tab w:val="left" w:pos="2592"/>
          <w:tab w:val="left" w:pos="3024"/>
          <w:tab w:val="left" w:pos="3456"/>
          <w:tab w:val="left" w:pos="3888"/>
          <w:tab w:val="left" w:pos="4752"/>
          <w:tab w:val="left" w:pos="5184"/>
          <w:tab w:val="left" w:pos="5616"/>
          <w:tab w:val="left" w:pos="6048"/>
          <w:tab w:val="left" w:pos="6480"/>
          <w:tab w:val="left" w:pos="6912"/>
          <w:tab w:val="left" w:pos="7344"/>
          <w:tab w:val="left" w:pos="7776"/>
          <w:tab w:val="left" w:pos="8208"/>
          <w:tab w:val="left" w:pos="8640"/>
          <w:tab w:val="left" w:pos="11078"/>
        </w:tabs>
        <w:jc w:val="both"/>
        <w:rPr>
          <w:rFonts w:ascii="Calibri" w:hAnsi="Calibri" w:cs="Arial"/>
          <w:sz w:val="22"/>
          <w:szCs w:val="22"/>
        </w:rPr>
      </w:pPr>
    </w:p>
    <w:p w:rsidR="00D562F2" w:rsidRPr="00315007" w:rsidRDefault="00D562F2" w:rsidP="00D562F2">
      <w:pPr>
        <w:tabs>
          <w:tab w:val="left" w:pos="-1440"/>
          <w:tab w:val="left" w:pos="-720"/>
          <w:tab w:val="left" w:pos="0"/>
          <w:tab w:val="left" w:pos="432"/>
          <w:tab w:val="left" w:pos="864"/>
          <w:tab w:val="left" w:pos="1296"/>
          <w:tab w:val="left" w:pos="1728"/>
          <w:tab w:val="left" w:pos="2160"/>
          <w:tab w:val="left" w:pos="2268"/>
          <w:tab w:val="left" w:pos="2592"/>
          <w:tab w:val="left" w:pos="3024"/>
          <w:tab w:val="left" w:pos="3456"/>
          <w:tab w:val="left" w:pos="3888"/>
          <w:tab w:val="left" w:pos="4752"/>
          <w:tab w:val="left" w:pos="5184"/>
          <w:tab w:val="left" w:pos="5616"/>
          <w:tab w:val="left" w:pos="6048"/>
          <w:tab w:val="left" w:pos="6480"/>
          <w:tab w:val="left" w:pos="6912"/>
          <w:tab w:val="left" w:pos="7344"/>
          <w:tab w:val="left" w:pos="7776"/>
          <w:tab w:val="left" w:pos="8208"/>
          <w:tab w:val="left" w:pos="8640"/>
          <w:tab w:val="left" w:pos="11078"/>
        </w:tabs>
        <w:jc w:val="both"/>
        <w:rPr>
          <w:rFonts w:ascii="Calibri" w:hAnsi="Calibri" w:cs="Arial"/>
          <w:sz w:val="22"/>
          <w:szCs w:val="22"/>
        </w:rPr>
      </w:pPr>
      <w:r w:rsidRPr="00315007">
        <w:rPr>
          <w:rFonts w:ascii="Calibri" w:hAnsi="Calibri" w:cs="Arial"/>
          <w:sz w:val="22"/>
          <w:szCs w:val="22"/>
        </w:rPr>
        <w:t xml:space="preserve">Α. Αναλυτικό Πρόγραμμα Εξετάσεων </w:t>
      </w:r>
      <w:r w:rsidR="00427EA2">
        <w:rPr>
          <w:rFonts w:ascii="Calibri" w:hAnsi="Calibri" w:cs="Arial"/>
          <w:sz w:val="22"/>
          <w:szCs w:val="22"/>
        </w:rPr>
        <w:t>Μουσικών</w:t>
      </w:r>
      <w:r w:rsidRPr="00315007">
        <w:rPr>
          <w:rFonts w:ascii="Calibri" w:hAnsi="Calibri" w:cs="Arial"/>
          <w:sz w:val="22"/>
          <w:szCs w:val="22"/>
        </w:rPr>
        <w:t xml:space="preserve"> Μαθημάτων</w:t>
      </w:r>
    </w:p>
    <w:p w:rsidR="00D562F2" w:rsidRPr="00315007" w:rsidRDefault="00D562F2" w:rsidP="00D562F2">
      <w:pPr>
        <w:tabs>
          <w:tab w:val="left" w:pos="-1440"/>
          <w:tab w:val="left" w:pos="-720"/>
          <w:tab w:val="left" w:pos="0"/>
          <w:tab w:val="left" w:pos="432"/>
          <w:tab w:val="left" w:pos="864"/>
          <w:tab w:val="left" w:pos="1296"/>
          <w:tab w:val="left" w:pos="1728"/>
          <w:tab w:val="left" w:pos="2160"/>
          <w:tab w:val="left" w:pos="2268"/>
          <w:tab w:val="left" w:pos="2592"/>
          <w:tab w:val="left" w:pos="3024"/>
          <w:tab w:val="left" w:pos="3456"/>
          <w:tab w:val="left" w:pos="3888"/>
          <w:tab w:val="left" w:pos="4752"/>
          <w:tab w:val="left" w:pos="5184"/>
          <w:tab w:val="left" w:pos="5616"/>
          <w:tab w:val="left" w:pos="6048"/>
          <w:tab w:val="left" w:pos="6480"/>
          <w:tab w:val="left" w:pos="6912"/>
          <w:tab w:val="left" w:pos="7344"/>
          <w:tab w:val="left" w:pos="7776"/>
          <w:tab w:val="left" w:pos="8208"/>
          <w:tab w:val="left" w:pos="8640"/>
          <w:tab w:val="left" w:pos="11078"/>
        </w:tabs>
        <w:jc w:val="both"/>
        <w:rPr>
          <w:rFonts w:ascii="Calibri" w:hAnsi="Calibri" w:cs="Arial"/>
          <w:sz w:val="22"/>
          <w:szCs w:val="22"/>
        </w:rPr>
      </w:pPr>
      <w:r w:rsidRPr="00315007">
        <w:rPr>
          <w:rFonts w:ascii="Calibri" w:hAnsi="Calibri" w:cs="Arial"/>
          <w:sz w:val="22"/>
          <w:szCs w:val="22"/>
        </w:rPr>
        <w:t xml:space="preserve">Β. Εξεταστικά Κέντρα </w:t>
      </w:r>
      <w:r w:rsidR="00427EA2">
        <w:rPr>
          <w:rFonts w:ascii="Calibri" w:hAnsi="Calibri" w:cs="Arial"/>
          <w:sz w:val="22"/>
          <w:szCs w:val="22"/>
        </w:rPr>
        <w:t xml:space="preserve">Μαθημάτων </w:t>
      </w:r>
      <w:r w:rsidR="00427EA2" w:rsidRPr="00427EA2">
        <w:rPr>
          <w:rFonts w:ascii="Calibri" w:hAnsi="Calibri" w:cs="Arial"/>
          <w:sz w:val="22"/>
          <w:szCs w:val="22"/>
        </w:rPr>
        <w:t>«Μουσική Εκτέλεση και Ερμηνεία» και «Μουσική Αντίληψη και Γνώση»</w:t>
      </w:r>
      <w:r w:rsidR="00427EA2">
        <w:rPr>
          <w:rFonts w:ascii="Calibri" w:hAnsi="Calibri" w:cs="Arial"/>
          <w:b/>
          <w:sz w:val="22"/>
          <w:szCs w:val="22"/>
        </w:rPr>
        <w:t xml:space="preserve">  </w:t>
      </w:r>
    </w:p>
    <w:p w:rsidR="00427EA2" w:rsidRPr="00315007" w:rsidRDefault="00D562F2" w:rsidP="00427EA2">
      <w:pPr>
        <w:tabs>
          <w:tab w:val="left" w:pos="-1440"/>
          <w:tab w:val="left" w:pos="-720"/>
          <w:tab w:val="left" w:pos="0"/>
          <w:tab w:val="left" w:pos="432"/>
          <w:tab w:val="left" w:pos="864"/>
          <w:tab w:val="left" w:pos="1296"/>
          <w:tab w:val="left" w:pos="1728"/>
          <w:tab w:val="left" w:pos="2160"/>
          <w:tab w:val="left" w:pos="2268"/>
          <w:tab w:val="left" w:pos="2592"/>
          <w:tab w:val="left" w:pos="3024"/>
          <w:tab w:val="left" w:pos="3456"/>
          <w:tab w:val="left" w:pos="3888"/>
          <w:tab w:val="left" w:pos="4752"/>
          <w:tab w:val="left" w:pos="5184"/>
          <w:tab w:val="left" w:pos="5616"/>
          <w:tab w:val="left" w:pos="6048"/>
          <w:tab w:val="left" w:pos="6480"/>
          <w:tab w:val="left" w:pos="6912"/>
          <w:tab w:val="left" w:pos="7344"/>
          <w:tab w:val="left" w:pos="7776"/>
          <w:tab w:val="left" w:pos="8208"/>
          <w:tab w:val="left" w:pos="8640"/>
          <w:tab w:val="left" w:pos="11078"/>
        </w:tabs>
        <w:jc w:val="both"/>
        <w:rPr>
          <w:rFonts w:ascii="Calibri" w:hAnsi="Calibri" w:cs="Arial"/>
          <w:sz w:val="22"/>
          <w:szCs w:val="22"/>
        </w:rPr>
      </w:pPr>
      <w:r w:rsidRPr="00315007">
        <w:rPr>
          <w:rFonts w:ascii="Calibri" w:hAnsi="Calibri" w:cs="Arial"/>
          <w:sz w:val="22"/>
          <w:szCs w:val="22"/>
        </w:rPr>
        <w:t xml:space="preserve">Γ. </w:t>
      </w:r>
      <w:r w:rsidR="00427EA2" w:rsidRPr="00315007">
        <w:rPr>
          <w:rFonts w:ascii="Calibri" w:hAnsi="Calibri" w:cs="Arial"/>
          <w:sz w:val="22"/>
          <w:szCs w:val="22"/>
        </w:rPr>
        <w:t xml:space="preserve">Εξεταστικά Κέντρα </w:t>
      </w:r>
      <w:r w:rsidR="00427EA2" w:rsidRPr="00373E8D">
        <w:rPr>
          <w:rFonts w:ascii="Calibri" w:hAnsi="Calibri" w:cs="Arial"/>
          <w:sz w:val="22"/>
          <w:szCs w:val="22"/>
        </w:rPr>
        <w:t>Υποψηφίων με Αναπηρία και Ειδικές Εκπαιδευτικές Ανάγκες</w:t>
      </w:r>
      <w:r w:rsidR="00427EA2">
        <w:rPr>
          <w:rFonts w:ascii="Calibri" w:hAnsi="Calibri" w:cs="Arial"/>
          <w:sz w:val="22"/>
          <w:szCs w:val="22"/>
        </w:rPr>
        <w:t xml:space="preserve"> στο μάθημα </w:t>
      </w:r>
      <w:r w:rsidR="00427EA2" w:rsidRPr="00427EA2">
        <w:rPr>
          <w:rFonts w:ascii="Calibri" w:hAnsi="Calibri" w:cs="Arial"/>
          <w:sz w:val="22"/>
          <w:szCs w:val="22"/>
        </w:rPr>
        <w:t>«Μουσική Αντίληψη και Γνώση»</w:t>
      </w:r>
      <w:r w:rsidR="00427EA2">
        <w:rPr>
          <w:rFonts w:ascii="Calibri" w:hAnsi="Calibri" w:cs="Arial"/>
          <w:b/>
          <w:sz w:val="22"/>
          <w:szCs w:val="22"/>
        </w:rPr>
        <w:t xml:space="preserve">  </w:t>
      </w:r>
    </w:p>
    <w:p w:rsidR="00D562F2" w:rsidRPr="00315007" w:rsidRDefault="00D562F2" w:rsidP="00D562F2">
      <w:pPr>
        <w:tabs>
          <w:tab w:val="left" w:pos="-1440"/>
          <w:tab w:val="left" w:pos="-720"/>
          <w:tab w:val="left" w:pos="0"/>
          <w:tab w:val="left" w:pos="432"/>
          <w:tab w:val="left" w:pos="864"/>
          <w:tab w:val="left" w:pos="1296"/>
          <w:tab w:val="left" w:pos="1728"/>
          <w:tab w:val="left" w:pos="2160"/>
          <w:tab w:val="left" w:pos="2268"/>
          <w:tab w:val="left" w:pos="2592"/>
          <w:tab w:val="left" w:pos="3024"/>
          <w:tab w:val="left" w:pos="3456"/>
          <w:tab w:val="left" w:pos="3888"/>
          <w:tab w:val="left" w:pos="4752"/>
          <w:tab w:val="left" w:pos="5184"/>
          <w:tab w:val="left" w:pos="5616"/>
          <w:tab w:val="left" w:pos="6048"/>
          <w:tab w:val="left" w:pos="6480"/>
          <w:tab w:val="left" w:pos="6912"/>
          <w:tab w:val="left" w:pos="7344"/>
          <w:tab w:val="left" w:pos="7776"/>
          <w:tab w:val="left" w:pos="8208"/>
          <w:tab w:val="left" w:pos="8640"/>
          <w:tab w:val="left" w:pos="11078"/>
        </w:tabs>
        <w:jc w:val="both"/>
        <w:rPr>
          <w:rFonts w:ascii="Calibri" w:hAnsi="Calibri" w:cs="Arial"/>
          <w:sz w:val="22"/>
          <w:szCs w:val="22"/>
        </w:rPr>
      </w:pPr>
      <w:r w:rsidRPr="00315007">
        <w:rPr>
          <w:rFonts w:ascii="Calibri" w:hAnsi="Calibri" w:cs="Arial"/>
          <w:sz w:val="22"/>
          <w:szCs w:val="22"/>
        </w:rPr>
        <w:t>Δ. Οδηγίες προς τους υποψηφίους</w:t>
      </w:r>
    </w:p>
    <w:p w:rsidR="00D562F2" w:rsidRPr="00315007" w:rsidRDefault="00D562F2" w:rsidP="00D562F2">
      <w:pPr>
        <w:pStyle w:val="5"/>
        <w:tabs>
          <w:tab w:val="clear" w:pos="4320"/>
          <w:tab w:val="left" w:pos="2268"/>
          <w:tab w:val="left" w:pos="11078"/>
        </w:tabs>
        <w:spacing w:line="240" w:lineRule="auto"/>
        <w:jc w:val="left"/>
        <w:rPr>
          <w:rFonts w:ascii="Calibri" w:hAnsi="Calibri" w:cs="Arial"/>
          <w:b w:val="0"/>
          <w:szCs w:val="22"/>
        </w:rPr>
      </w:pPr>
    </w:p>
    <w:p w:rsidR="00D562F2" w:rsidRPr="00315007" w:rsidRDefault="00D562F2" w:rsidP="00D562F2">
      <w:pPr>
        <w:pStyle w:val="8"/>
        <w:pBdr>
          <w:top w:val="single" w:sz="4" w:space="1" w:color="auto"/>
          <w:left w:val="single" w:sz="4" w:space="4" w:color="auto"/>
          <w:bottom w:val="single" w:sz="4" w:space="1" w:color="auto"/>
          <w:right w:val="single" w:sz="4" w:space="4" w:color="auto"/>
        </w:pBdr>
        <w:tabs>
          <w:tab w:val="left" w:pos="2268"/>
        </w:tabs>
        <w:jc w:val="center"/>
        <w:rPr>
          <w:rFonts w:ascii="Calibri" w:hAnsi="Calibri"/>
          <w:sz w:val="22"/>
          <w:szCs w:val="22"/>
        </w:rPr>
      </w:pPr>
      <w:r w:rsidRPr="00315007">
        <w:rPr>
          <w:rFonts w:ascii="Calibri" w:hAnsi="Calibri"/>
          <w:sz w:val="22"/>
          <w:szCs w:val="22"/>
        </w:rPr>
        <w:t xml:space="preserve">Α. ΑΝΑΛΥΤΙΚΟ ΠΡΟΓΡΑΜΜΑ ΕΞΕΤΑΣΕΩΝ </w:t>
      </w:r>
      <w:r w:rsidR="00427EA2">
        <w:rPr>
          <w:rFonts w:ascii="Calibri" w:hAnsi="Calibri"/>
          <w:sz w:val="22"/>
          <w:szCs w:val="22"/>
        </w:rPr>
        <w:t>ΜΟΥΣΙΚΩΝ</w:t>
      </w:r>
      <w:r w:rsidRPr="00315007">
        <w:rPr>
          <w:rFonts w:ascii="Calibri" w:hAnsi="Calibri"/>
          <w:sz w:val="22"/>
          <w:szCs w:val="22"/>
        </w:rPr>
        <w:t xml:space="preserve"> ΜΑΘΗΜΑΤΩΝ</w:t>
      </w:r>
    </w:p>
    <w:p w:rsidR="00D562F2" w:rsidRPr="00315007" w:rsidRDefault="00D562F2" w:rsidP="00D562F2">
      <w:pPr>
        <w:pStyle w:val="5"/>
        <w:tabs>
          <w:tab w:val="clear" w:pos="4320"/>
          <w:tab w:val="left" w:pos="2268"/>
          <w:tab w:val="left" w:pos="11078"/>
        </w:tabs>
        <w:spacing w:line="240" w:lineRule="auto"/>
        <w:rPr>
          <w:rFonts w:ascii="Calibri" w:hAnsi="Calibri" w:cs="Arial"/>
          <w:bCs/>
          <w:szCs w:val="22"/>
          <w:bdr w:val="single" w:sz="4" w:space="0" w:color="auto"/>
        </w:rPr>
      </w:pPr>
    </w:p>
    <w:p w:rsidR="00D562F2" w:rsidRPr="00315007" w:rsidRDefault="00D562F2" w:rsidP="00D562F2">
      <w:pPr>
        <w:tabs>
          <w:tab w:val="left" w:pos="-1440"/>
          <w:tab w:val="left" w:pos="-720"/>
          <w:tab w:val="left" w:pos="0"/>
          <w:tab w:val="left" w:pos="432"/>
          <w:tab w:val="left" w:pos="864"/>
          <w:tab w:val="left" w:pos="1296"/>
          <w:tab w:val="left" w:pos="1728"/>
          <w:tab w:val="left" w:pos="2160"/>
          <w:tab w:val="left" w:pos="2268"/>
          <w:tab w:val="left" w:pos="2592"/>
          <w:tab w:val="left" w:pos="3024"/>
          <w:tab w:val="left" w:pos="3456"/>
          <w:tab w:val="left" w:pos="3888"/>
          <w:tab w:val="left" w:pos="4752"/>
          <w:tab w:val="left" w:pos="5184"/>
          <w:tab w:val="left" w:pos="5616"/>
          <w:tab w:val="left" w:pos="6048"/>
          <w:tab w:val="left" w:pos="6480"/>
          <w:tab w:val="left" w:pos="6912"/>
          <w:tab w:val="left" w:pos="7344"/>
          <w:tab w:val="left" w:pos="7776"/>
          <w:tab w:val="left" w:pos="8208"/>
          <w:tab w:val="left" w:pos="8640"/>
          <w:tab w:val="left" w:pos="11078"/>
        </w:tabs>
        <w:jc w:val="both"/>
        <w:rPr>
          <w:rFonts w:ascii="Calibri" w:hAnsi="Calibri" w:cs="Arial"/>
          <w:sz w:val="22"/>
          <w:szCs w:val="22"/>
        </w:rPr>
      </w:pPr>
      <w:r w:rsidRPr="00315007">
        <w:rPr>
          <w:rFonts w:ascii="Calibri" w:hAnsi="Calibri" w:cs="Arial"/>
          <w:sz w:val="22"/>
          <w:szCs w:val="22"/>
        </w:rPr>
        <w:t xml:space="preserve">Οι εξετάσεις κατά  Μάθημα θα διενεργηθούν ως εξής:   </w:t>
      </w:r>
    </w:p>
    <w:p w:rsidR="00D562F2" w:rsidRPr="00315007" w:rsidRDefault="00D562F2" w:rsidP="00D562F2">
      <w:pPr>
        <w:pStyle w:val="3"/>
        <w:ind w:left="-600" w:right="-211"/>
        <w:rPr>
          <w:rFonts w:ascii="Calibri" w:hAnsi="Calibri" w:cs="Arial"/>
          <w:szCs w:val="22"/>
        </w:rPr>
      </w:pPr>
      <w:r w:rsidRPr="00315007">
        <w:rPr>
          <w:rFonts w:ascii="Calibri" w:hAnsi="Calibri" w:cs="Arial"/>
          <w:szCs w:val="22"/>
        </w:rPr>
        <w:t xml:space="preserve">ΠΡΟΓΡΑΜΜΑ ΕΞΕΤΑΣΕΩΝ </w:t>
      </w:r>
      <w:r w:rsidR="00427EA2">
        <w:rPr>
          <w:rFonts w:ascii="Calibri" w:hAnsi="Calibri" w:cs="Arial"/>
          <w:szCs w:val="22"/>
        </w:rPr>
        <w:t>ΜΟΥΣΙΚΩΝ</w:t>
      </w:r>
      <w:r w:rsidR="00D849BA">
        <w:rPr>
          <w:rFonts w:ascii="Calibri" w:hAnsi="Calibri" w:cs="Arial"/>
          <w:szCs w:val="22"/>
        </w:rPr>
        <w:t xml:space="preserve"> ΜΑΘΗΜΑΤΩΝ 20</w:t>
      </w:r>
      <w:r w:rsidR="00D849BA" w:rsidRPr="00D849BA">
        <w:rPr>
          <w:rFonts w:ascii="Calibri" w:hAnsi="Calibri" w:cs="Arial"/>
          <w:szCs w:val="22"/>
        </w:rPr>
        <w:t>20</w:t>
      </w:r>
      <w:r w:rsidRPr="00315007">
        <w:rPr>
          <w:rFonts w:ascii="Calibri" w:hAnsi="Calibri" w:cs="Arial"/>
          <w:szCs w:val="22"/>
        </w:rPr>
        <w:t xml:space="preserve"> ΓΙΑ ΓΕΛ &amp; ΕΠΑΛ</w:t>
      </w:r>
    </w:p>
    <w:p w:rsidR="00D562F2" w:rsidRPr="00315007" w:rsidRDefault="00D562F2" w:rsidP="00D562F2">
      <w:pPr>
        <w:rPr>
          <w:rFonts w:ascii="Calibri" w:hAnsi="Calibri"/>
          <w:sz w:val="22"/>
          <w:szCs w:val="22"/>
        </w:rPr>
      </w:pPr>
    </w:p>
    <w:tbl>
      <w:tblPr>
        <w:tblW w:w="1020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312"/>
        <w:gridCol w:w="5028"/>
        <w:gridCol w:w="2442"/>
      </w:tblGrid>
      <w:tr w:rsidR="00D562F2" w:rsidRPr="00315007" w:rsidTr="00427EA2">
        <w:trPr>
          <w:cantSplit/>
          <w:trHeight w:val="370"/>
        </w:trPr>
        <w:tc>
          <w:tcPr>
            <w:tcW w:w="1418" w:type="dxa"/>
            <w:vAlign w:val="center"/>
          </w:tcPr>
          <w:p w:rsidR="00D562F2" w:rsidRPr="00315007" w:rsidRDefault="00D562F2" w:rsidP="00AD663E">
            <w:pPr>
              <w:jc w:val="center"/>
              <w:rPr>
                <w:rFonts w:ascii="Calibri" w:hAnsi="Calibri" w:cs="Arial"/>
                <w:b/>
                <w:bCs/>
                <w:sz w:val="22"/>
                <w:szCs w:val="22"/>
              </w:rPr>
            </w:pPr>
            <w:r w:rsidRPr="00315007">
              <w:rPr>
                <w:rFonts w:ascii="Calibri" w:hAnsi="Calibri" w:cs="Arial"/>
                <w:b/>
                <w:bCs/>
                <w:sz w:val="22"/>
                <w:szCs w:val="22"/>
              </w:rPr>
              <w:t>ΗΜΕΡΑ</w:t>
            </w:r>
          </w:p>
        </w:tc>
        <w:tc>
          <w:tcPr>
            <w:tcW w:w="1312" w:type="dxa"/>
            <w:vAlign w:val="center"/>
          </w:tcPr>
          <w:p w:rsidR="00D562F2" w:rsidRPr="00315007" w:rsidRDefault="00D562F2" w:rsidP="00AD663E">
            <w:pPr>
              <w:jc w:val="center"/>
              <w:rPr>
                <w:rFonts w:ascii="Calibri" w:hAnsi="Calibri" w:cs="Arial"/>
                <w:b/>
                <w:bCs/>
                <w:sz w:val="22"/>
                <w:szCs w:val="22"/>
              </w:rPr>
            </w:pPr>
            <w:r w:rsidRPr="00315007">
              <w:rPr>
                <w:rFonts w:ascii="Calibri" w:hAnsi="Calibri" w:cs="Arial"/>
                <w:b/>
                <w:bCs/>
                <w:sz w:val="22"/>
                <w:szCs w:val="22"/>
              </w:rPr>
              <w:t>ΗΜΕΡ/ΝΙΑ</w:t>
            </w:r>
          </w:p>
        </w:tc>
        <w:tc>
          <w:tcPr>
            <w:tcW w:w="5028" w:type="dxa"/>
            <w:vAlign w:val="center"/>
          </w:tcPr>
          <w:p w:rsidR="00D562F2" w:rsidRPr="00315007" w:rsidRDefault="00D562F2" w:rsidP="00AD663E">
            <w:pPr>
              <w:jc w:val="center"/>
              <w:rPr>
                <w:rFonts w:ascii="Calibri" w:hAnsi="Calibri" w:cs="Arial"/>
                <w:b/>
                <w:bCs/>
                <w:sz w:val="22"/>
                <w:szCs w:val="22"/>
              </w:rPr>
            </w:pPr>
            <w:r w:rsidRPr="00315007">
              <w:rPr>
                <w:rFonts w:ascii="Calibri" w:hAnsi="Calibri" w:cs="Arial"/>
                <w:b/>
                <w:bCs/>
                <w:sz w:val="22"/>
                <w:szCs w:val="22"/>
              </w:rPr>
              <w:t>ΜΑΘΗΜΑ</w:t>
            </w:r>
          </w:p>
        </w:tc>
        <w:tc>
          <w:tcPr>
            <w:tcW w:w="2442" w:type="dxa"/>
            <w:vAlign w:val="center"/>
          </w:tcPr>
          <w:p w:rsidR="00D562F2" w:rsidRPr="00315007" w:rsidRDefault="00D562F2" w:rsidP="00AD663E">
            <w:pPr>
              <w:jc w:val="center"/>
              <w:rPr>
                <w:rFonts w:ascii="Calibri" w:hAnsi="Calibri" w:cs="Arial"/>
                <w:b/>
                <w:bCs/>
                <w:sz w:val="22"/>
                <w:szCs w:val="22"/>
              </w:rPr>
            </w:pPr>
            <w:r w:rsidRPr="00315007">
              <w:rPr>
                <w:rFonts w:ascii="Calibri" w:hAnsi="Calibri" w:cs="Arial"/>
                <w:b/>
                <w:bCs/>
                <w:sz w:val="22"/>
                <w:szCs w:val="22"/>
              </w:rPr>
              <w:t>ΩΡΑ ΕΝΑΡΞΗΣ ΕΞΕΤΑΣΗΣ</w:t>
            </w:r>
          </w:p>
        </w:tc>
      </w:tr>
      <w:tr w:rsidR="00427EA2" w:rsidTr="00427EA2">
        <w:trPr>
          <w:cantSplit/>
          <w:trHeight w:val="508"/>
        </w:trPr>
        <w:tc>
          <w:tcPr>
            <w:tcW w:w="1418" w:type="dxa"/>
            <w:tcBorders>
              <w:top w:val="single" w:sz="4" w:space="0" w:color="auto"/>
              <w:left w:val="single" w:sz="4" w:space="0" w:color="auto"/>
              <w:bottom w:val="single" w:sz="4" w:space="0" w:color="auto"/>
              <w:right w:val="single" w:sz="4" w:space="0" w:color="auto"/>
            </w:tcBorders>
            <w:vAlign w:val="center"/>
          </w:tcPr>
          <w:p w:rsidR="00427EA2" w:rsidRPr="00A2537C" w:rsidRDefault="00427EA2" w:rsidP="00427EA2">
            <w:pPr>
              <w:jc w:val="center"/>
              <w:rPr>
                <w:rFonts w:ascii="Calibri" w:hAnsi="Calibri" w:cs="Arial"/>
                <w:sz w:val="22"/>
                <w:szCs w:val="22"/>
              </w:rPr>
            </w:pPr>
            <w:r w:rsidRPr="00A2537C">
              <w:rPr>
                <w:rFonts w:ascii="Calibri" w:hAnsi="Calibri" w:cs="Arial"/>
                <w:sz w:val="22"/>
                <w:szCs w:val="22"/>
              </w:rPr>
              <w:t>ΣΑΒΒΑΤΟ</w:t>
            </w:r>
          </w:p>
        </w:tc>
        <w:tc>
          <w:tcPr>
            <w:tcW w:w="1312" w:type="dxa"/>
            <w:tcBorders>
              <w:top w:val="single" w:sz="4" w:space="0" w:color="auto"/>
              <w:left w:val="single" w:sz="4" w:space="0" w:color="auto"/>
              <w:bottom w:val="single" w:sz="4" w:space="0" w:color="auto"/>
              <w:right w:val="single" w:sz="4" w:space="0" w:color="auto"/>
            </w:tcBorders>
            <w:vAlign w:val="center"/>
          </w:tcPr>
          <w:p w:rsidR="00427EA2" w:rsidRPr="00A2537C" w:rsidRDefault="008C7D64" w:rsidP="00427EA2">
            <w:pPr>
              <w:jc w:val="center"/>
              <w:rPr>
                <w:rFonts w:ascii="Calibri" w:hAnsi="Calibri" w:cs="Arial"/>
                <w:sz w:val="22"/>
                <w:szCs w:val="22"/>
                <w:lang w:val="en-US"/>
              </w:rPr>
            </w:pPr>
            <w:r>
              <w:rPr>
                <w:rFonts w:ascii="Calibri" w:hAnsi="Calibri" w:cs="Arial"/>
                <w:sz w:val="22"/>
                <w:szCs w:val="22"/>
                <w:lang w:val="en-US"/>
              </w:rPr>
              <w:t>11-7-2020</w:t>
            </w:r>
          </w:p>
        </w:tc>
        <w:tc>
          <w:tcPr>
            <w:tcW w:w="5028" w:type="dxa"/>
            <w:tcBorders>
              <w:top w:val="single" w:sz="4" w:space="0" w:color="auto"/>
              <w:left w:val="single" w:sz="4" w:space="0" w:color="auto"/>
              <w:bottom w:val="single" w:sz="4" w:space="0" w:color="auto"/>
              <w:right w:val="single" w:sz="4" w:space="0" w:color="auto"/>
            </w:tcBorders>
            <w:vAlign w:val="center"/>
          </w:tcPr>
          <w:p w:rsidR="00427EA2" w:rsidRPr="00A2537C" w:rsidRDefault="00427EA2" w:rsidP="00AD663E">
            <w:pPr>
              <w:jc w:val="center"/>
              <w:rPr>
                <w:rFonts w:ascii="Calibri" w:hAnsi="Calibri" w:cs="Arial"/>
                <w:sz w:val="22"/>
                <w:szCs w:val="22"/>
              </w:rPr>
            </w:pPr>
            <w:r>
              <w:rPr>
                <w:rFonts w:ascii="Calibri" w:hAnsi="Calibri" w:cs="Arial"/>
                <w:sz w:val="22"/>
                <w:szCs w:val="22"/>
              </w:rPr>
              <w:t>ΜΟΥΣΙΚΗ ΑΝΤΙΛΗΨΗ ΚΑΙ ΓΝΩΣΗ</w:t>
            </w:r>
          </w:p>
        </w:tc>
        <w:tc>
          <w:tcPr>
            <w:tcW w:w="2442" w:type="dxa"/>
            <w:tcBorders>
              <w:top w:val="single" w:sz="4" w:space="0" w:color="auto"/>
              <w:left w:val="single" w:sz="4" w:space="0" w:color="auto"/>
              <w:bottom w:val="single" w:sz="4" w:space="0" w:color="auto"/>
              <w:right w:val="single" w:sz="4" w:space="0" w:color="auto"/>
            </w:tcBorders>
            <w:vAlign w:val="center"/>
          </w:tcPr>
          <w:p w:rsidR="00427EA2" w:rsidRPr="00427EA2" w:rsidRDefault="008C7D64" w:rsidP="00AD663E">
            <w:pPr>
              <w:jc w:val="center"/>
              <w:rPr>
                <w:rFonts w:ascii="Calibri" w:hAnsi="Calibri" w:cs="Arial"/>
                <w:sz w:val="22"/>
                <w:szCs w:val="22"/>
              </w:rPr>
            </w:pPr>
            <w:r>
              <w:rPr>
                <w:rFonts w:ascii="Calibri" w:hAnsi="Calibri" w:cs="Arial"/>
                <w:sz w:val="22"/>
                <w:szCs w:val="22"/>
              </w:rPr>
              <w:t>1</w:t>
            </w:r>
            <w:r>
              <w:rPr>
                <w:rFonts w:ascii="Calibri" w:hAnsi="Calibri" w:cs="Arial"/>
                <w:sz w:val="22"/>
                <w:szCs w:val="22"/>
                <w:lang w:val="en-US"/>
              </w:rPr>
              <w:t>7</w:t>
            </w:r>
            <w:r w:rsidR="00427EA2" w:rsidRPr="00427EA2">
              <w:rPr>
                <w:rFonts w:ascii="Calibri" w:hAnsi="Calibri" w:cs="Arial"/>
                <w:sz w:val="22"/>
                <w:szCs w:val="22"/>
              </w:rPr>
              <w:t>.</w:t>
            </w:r>
            <w:r>
              <w:rPr>
                <w:rFonts w:ascii="Calibri" w:hAnsi="Calibri" w:cs="Arial"/>
                <w:sz w:val="22"/>
                <w:szCs w:val="22"/>
                <w:lang w:val="en-US"/>
              </w:rPr>
              <w:t>3</w:t>
            </w:r>
            <w:r w:rsidR="00427EA2">
              <w:rPr>
                <w:rFonts w:ascii="Calibri" w:hAnsi="Calibri" w:cs="Arial"/>
                <w:sz w:val="22"/>
                <w:szCs w:val="22"/>
              </w:rPr>
              <w:t>0</w:t>
            </w:r>
            <w:r>
              <w:rPr>
                <w:rFonts w:ascii="Calibri" w:hAnsi="Calibri" w:cs="Arial"/>
                <w:sz w:val="22"/>
                <w:szCs w:val="22"/>
              </w:rPr>
              <w:t xml:space="preserve"> </w:t>
            </w:r>
            <w:proofErr w:type="spellStart"/>
            <w:r>
              <w:rPr>
                <w:rFonts w:ascii="Calibri" w:hAnsi="Calibri" w:cs="Arial"/>
                <w:sz w:val="22"/>
                <w:szCs w:val="22"/>
              </w:rPr>
              <w:t>μ</w:t>
            </w:r>
            <w:r w:rsidR="00427EA2" w:rsidRPr="00427EA2">
              <w:rPr>
                <w:rFonts w:ascii="Calibri" w:hAnsi="Calibri" w:cs="Arial"/>
                <w:sz w:val="22"/>
                <w:szCs w:val="22"/>
              </w:rPr>
              <w:t>.μ</w:t>
            </w:r>
            <w:proofErr w:type="spellEnd"/>
            <w:r w:rsidR="00427EA2" w:rsidRPr="00427EA2">
              <w:rPr>
                <w:rFonts w:ascii="Calibri" w:hAnsi="Calibri" w:cs="Arial"/>
                <w:sz w:val="22"/>
                <w:szCs w:val="22"/>
              </w:rPr>
              <w:t xml:space="preserve">. </w:t>
            </w:r>
          </w:p>
        </w:tc>
      </w:tr>
      <w:tr w:rsidR="00D562F2" w:rsidTr="00427EA2">
        <w:trPr>
          <w:cantSplit/>
          <w:trHeight w:val="427"/>
        </w:trPr>
        <w:tc>
          <w:tcPr>
            <w:tcW w:w="1418" w:type="dxa"/>
            <w:tcBorders>
              <w:top w:val="single" w:sz="4" w:space="0" w:color="auto"/>
              <w:left w:val="single" w:sz="4" w:space="0" w:color="auto"/>
              <w:bottom w:val="single" w:sz="4" w:space="0" w:color="auto"/>
              <w:right w:val="single" w:sz="4" w:space="0" w:color="auto"/>
            </w:tcBorders>
            <w:vAlign w:val="center"/>
          </w:tcPr>
          <w:p w:rsidR="00D562F2" w:rsidRPr="00A2537C" w:rsidRDefault="00D562F2" w:rsidP="00AD663E">
            <w:pPr>
              <w:jc w:val="center"/>
              <w:rPr>
                <w:rFonts w:ascii="Calibri" w:hAnsi="Calibri" w:cs="Arial"/>
                <w:sz w:val="22"/>
                <w:szCs w:val="22"/>
              </w:rPr>
            </w:pPr>
            <w:r w:rsidRPr="00A2537C">
              <w:rPr>
                <w:rFonts w:ascii="Calibri" w:hAnsi="Calibri" w:cs="Arial"/>
                <w:sz w:val="22"/>
                <w:szCs w:val="22"/>
              </w:rPr>
              <w:t xml:space="preserve">ΔΕΥΤΕΡΑ </w:t>
            </w:r>
          </w:p>
        </w:tc>
        <w:tc>
          <w:tcPr>
            <w:tcW w:w="1312" w:type="dxa"/>
            <w:tcBorders>
              <w:top w:val="single" w:sz="4" w:space="0" w:color="auto"/>
              <w:left w:val="single" w:sz="4" w:space="0" w:color="auto"/>
              <w:bottom w:val="single" w:sz="4" w:space="0" w:color="auto"/>
              <w:right w:val="single" w:sz="4" w:space="0" w:color="auto"/>
            </w:tcBorders>
            <w:vAlign w:val="center"/>
          </w:tcPr>
          <w:p w:rsidR="00D562F2" w:rsidRPr="00427EA2" w:rsidRDefault="00427EA2" w:rsidP="00AD663E">
            <w:pPr>
              <w:jc w:val="center"/>
              <w:rPr>
                <w:rFonts w:ascii="Calibri" w:hAnsi="Calibri" w:cs="Arial"/>
                <w:sz w:val="22"/>
                <w:szCs w:val="22"/>
              </w:rPr>
            </w:pPr>
            <w:r>
              <w:rPr>
                <w:rFonts w:ascii="Calibri" w:hAnsi="Calibri" w:cs="Arial"/>
                <w:sz w:val="22"/>
                <w:szCs w:val="22"/>
              </w:rPr>
              <w:t>1</w:t>
            </w:r>
            <w:r w:rsidR="008C7D64">
              <w:rPr>
                <w:rFonts w:ascii="Calibri" w:hAnsi="Calibri" w:cs="Arial"/>
                <w:sz w:val="22"/>
                <w:szCs w:val="22"/>
              </w:rPr>
              <w:t>3</w:t>
            </w:r>
            <w:r>
              <w:rPr>
                <w:rFonts w:ascii="Calibri" w:hAnsi="Calibri" w:cs="Arial"/>
                <w:sz w:val="22"/>
                <w:szCs w:val="22"/>
              </w:rPr>
              <w:t>-7</w:t>
            </w:r>
            <w:r w:rsidR="008C7D64">
              <w:rPr>
                <w:rFonts w:ascii="Calibri" w:hAnsi="Calibri" w:cs="Arial"/>
                <w:sz w:val="22"/>
                <w:szCs w:val="22"/>
              </w:rPr>
              <w:t>-2020</w:t>
            </w:r>
            <w:r w:rsidR="00D562F2" w:rsidRPr="00427EA2">
              <w:rPr>
                <w:rFonts w:ascii="Calibri" w:hAnsi="Calibri" w:cs="Arial"/>
                <w:sz w:val="22"/>
                <w:szCs w:val="22"/>
              </w:rPr>
              <w:t xml:space="preserve"> </w:t>
            </w:r>
          </w:p>
        </w:tc>
        <w:tc>
          <w:tcPr>
            <w:tcW w:w="5028" w:type="dxa"/>
            <w:tcBorders>
              <w:top w:val="single" w:sz="4" w:space="0" w:color="auto"/>
              <w:left w:val="single" w:sz="4" w:space="0" w:color="auto"/>
              <w:bottom w:val="single" w:sz="4" w:space="0" w:color="auto"/>
              <w:right w:val="single" w:sz="4" w:space="0" w:color="auto"/>
            </w:tcBorders>
            <w:vAlign w:val="center"/>
          </w:tcPr>
          <w:p w:rsidR="00D562F2" w:rsidRPr="00A2537C" w:rsidRDefault="00427EA2" w:rsidP="00AD663E">
            <w:pPr>
              <w:jc w:val="center"/>
              <w:rPr>
                <w:rFonts w:ascii="Calibri" w:hAnsi="Calibri" w:cs="Arial"/>
                <w:sz w:val="22"/>
                <w:szCs w:val="22"/>
              </w:rPr>
            </w:pPr>
            <w:r>
              <w:rPr>
                <w:rFonts w:ascii="Calibri" w:hAnsi="Calibri" w:cs="Arial"/>
                <w:sz w:val="22"/>
                <w:szCs w:val="22"/>
              </w:rPr>
              <w:t>ΜΟΥΣΙΚΗ ΕΚΤΕΛΕΣΗ ΚΑΙ ΕΡΜΗΝΕΙΑ</w:t>
            </w:r>
          </w:p>
        </w:tc>
        <w:tc>
          <w:tcPr>
            <w:tcW w:w="2442" w:type="dxa"/>
            <w:tcBorders>
              <w:top w:val="single" w:sz="4" w:space="0" w:color="auto"/>
              <w:left w:val="single" w:sz="4" w:space="0" w:color="auto"/>
              <w:bottom w:val="single" w:sz="4" w:space="0" w:color="auto"/>
              <w:right w:val="single" w:sz="4" w:space="0" w:color="auto"/>
            </w:tcBorders>
            <w:vAlign w:val="center"/>
          </w:tcPr>
          <w:p w:rsidR="00D562F2" w:rsidRPr="00427EA2" w:rsidRDefault="00427EA2" w:rsidP="00AD663E">
            <w:pPr>
              <w:jc w:val="center"/>
              <w:rPr>
                <w:rFonts w:ascii="Calibri" w:hAnsi="Calibri" w:cs="Arial"/>
                <w:sz w:val="22"/>
                <w:szCs w:val="22"/>
              </w:rPr>
            </w:pPr>
            <w:r w:rsidRPr="00A2537C">
              <w:rPr>
                <w:rFonts w:ascii="Calibri" w:hAnsi="Calibri" w:cs="Arial"/>
                <w:sz w:val="22"/>
                <w:szCs w:val="22"/>
              </w:rPr>
              <w:t xml:space="preserve">08.30 </w:t>
            </w:r>
            <w:proofErr w:type="spellStart"/>
            <w:r w:rsidRPr="00A2537C">
              <w:rPr>
                <w:rFonts w:ascii="Calibri" w:hAnsi="Calibri" w:cs="Arial"/>
                <w:sz w:val="22"/>
                <w:szCs w:val="22"/>
              </w:rPr>
              <w:t>π.μ</w:t>
            </w:r>
            <w:proofErr w:type="spellEnd"/>
          </w:p>
        </w:tc>
      </w:tr>
    </w:tbl>
    <w:p w:rsidR="00D562F2" w:rsidRDefault="00D562F2" w:rsidP="00D562F2">
      <w:pPr>
        <w:tabs>
          <w:tab w:val="left" w:pos="-1440"/>
          <w:tab w:val="left" w:pos="-720"/>
          <w:tab w:val="left" w:pos="0"/>
          <w:tab w:val="left" w:pos="432"/>
          <w:tab w:val="left" w:pos="864"/>
          <w:tab w:val="left" w:pos="1296"/>
          <w:tab w:val="left" w:pos="1728"/>
          <w:tab w:val="left" w:pos="2160"/>
          <w:tab w:val="left" w:pos="226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both"/>
        <w:rPr>
          <w:rFonts w:ascii="Calibri" w:hAnsi="Calibri" w:cs="Arial"/>
          <w:sz w:val="22"/>
          <w:szCs w:val="22"/>
        </w:rPr>
      </w:pPr>
    </w:p>
    <w:p w:rsidR="00D562F2" w:rsidRDefault="00D562F2" w:rsidP="00D562F2">
      <w:pPr>
        <w:tabs>
          <w:tab w:val="left" w:pos="-1440"/>
          <w:tab w:val="left" w:pos="-720"/>
          <w:tab w:val="left" w:pos="0"/>
          <w:tab w:val="left" w:pos="432"/>
          <w:tab w:val="left" w:pos="864"/>
          <w:tab w:val="left" w:pos="1296"/>
          <w:tab w:val="left" w:pos="1728"/>
          <w:tab w:val="left" w:pos="2160"/>
          <w:tab w:val="left" w:pos="226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both"/>
        <w:rPr>
          <w:rFonts w:ascii="Calibri" w:hAnsi="Calibri" w:cs="Arial"/>
          <w:sz w:val="22"/>
          <w:szCs w:val="22"/>
        </w:rPr>
      </w:pPr>
    </w:p>
    <w:p w:rsidR="00D562F2" w:rsidRPr="00315007" w:rsidRDefault="00D562F2" w:rsidP="00D562F2">
      <w:pPr>
        <w:tabs>
          <w:tab w:val="left" w:pos="-1440"/>
          <w:tab w:val="left" w:pos="-720"/>
          <w:tab w:val="left" w:pos="0"/>
          <w:tab w:val="left" w:pos="432"/>
          <w:tab w:val="left" w:pos="864"/>
          <w:tab w:val="left" w:pos="1296"/>
          <w:tab w:val="left" w:pos="1728"/>
          <w:tab w:val="left" w:pos="2160"/>
          <w:tab w:val="left" w:pos="226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both"/>
        <w:rPr>
          <w:rFonts w:ascii="Calibri" w:hAnsi="Calibri" w:cs="Arial"/>
          <w:sz w:val="22"/>
          <w:szCs w:val="22"/>
        </w:rPr>
      </w:pPr>
    </w:p>
    <w:p w:rsidR="00A63A31" w:rsidRDefault="00D562F2" w:rsidP="00D562F2">
      <w:pPr>
        <w:pStyle w:val="8"/>
        <w:pBdr>
          <w:top w:val="single" w:sz="4" w:space="1" w:color="auto"/>
          <w:left w:val="single" w:sz="4" w:space="4" w:color="auto"/>
          <w:bottom w:val="single" w:sz="4" w:space="1" w:color="auto"/>
          <w:right w:val="single" w:sz="4" w:space="4" w:color="auto"/>
        </w:pBdr>
        <w:tabs>
          <w:tab w:val="left" w:pos="2268"/>
        </w:tabs>
        <w:jc w:val="center"/>
        <w:rPr>
          <w:rFonts w:ascii="Calibri" w:hAnsi="Calibri"/>
          <w:sz w:val="22"/>
          <w:szCs w:val="22"/>
        </w:rPr>
      </w:pPr>
      <w:r w:rsidRPr="00315007">
        <w:rPr>
          <w:rFonts w:ascii="Calibri" w:hAnsi="Calibri"/>
          <w:sz w:val="22"/>
          <w:szCs w:val="22"/>
        </w:rPr>
        <w:t xml:space="preserve">Β. ΕΞΕΤΑΣΤΙΚΑ ΚΕΝΤΡΑ </w:t>
      </w:r>
      <w:r w:rsidR="0063039D">
        <w:rPr>
          <w:rFonts w:ascii="Calibri" w:hAnsi="Calibri"/>
          <w:sz w:val="22"/>
          <w:szCs w:val="22"/>
        </w:rPr>
        <w:t xml:space="preserve">ΜΑΘΗΜΑΤΩΝ «ΜΟΥΣΙΚΗ ΕΚΤΕΛΕΣΗ ΚΑΙ ΕΡΜΗΝΕΙΑ» </w:t>
      </w:r>
    </w:p>
    <w:p w:rsidR="00D562F2" w:rsidRPr="00315007" w:rsidRDefault="0063039D" w:rsidP="00D562F2">
      <w:pPr>
        <w:pStyle w:val="8"/>
        <w:pBdr>
          <w:top w:val="single" w:sz="4" w:space="1" w:color="auto"/>
          <w:left w:val="single" w:sz="4" w:space="4" w:color="auto"/>
          <w:bottom w:val="single" w:sz="4" w:space="1" w:color="auto"/>
          <w:right w:val="single" w:sz="4" w:space="4" w:color="auto"/>
        </w:pBdr>
        <w:tabs>
          <w:tab w:val="left" w:pos="2268"/>
        </w:tabs>
        <w:jc w:val="center"/>
        <w:rPr>
          <w:rFonts w:ascii="Calibri" w:hAnsi="Calibri"/>
          <w:sz w:val="22"/>
          <w:szCs w:val="22"/>
        </w:rPr>
      </w:pPr>
      <w:r>
        <w:rPr>
          <w:rFonts w:ascii="Calibri" w:hAnsi="Calibri"/>
          <w:sz w:val="22"/>
          <w:szCs w:val="22"/>
        </w:rPr>
        <w:t>ΚΑΙ «ΜΟΥΣΙΚΗ ΑΝΤΙΛΗΨΗ ΚΑΙ ΓΝΩΣΗ»</w:t>
      </w:r>
    </w:p>
    <w:p w:rsidR="00D562F2" w:rsidRDefault="00D562F2" w:rsidP="00D562F2">
      <w:pPr>
        <w:tabs>
          <w:tab w:val="left" w:pos="-1440"/>
          <w:tab w:val="left" w:pos="-720"/>
          <w:tab w:val="left" w:pos="0"/>
          <w:tab w:val="left" w:pos="432"/>
          <w:tab w:val="left" w:pos="864"/>
          <w:tab w:val="left" w:pos="1296"/>
          <w:tab w:val="left" w:pos="1728"/>
          <w:tab w:val="left" w:pos="2160"/>
          <w:tab w:val="left" w:pos="226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both"/>
        <w:rPr>
          <w:rFonts w:ascii="Calibri" w:hAnsi="Calibri" w:cs="Arial"/>
          <w:sz w:val="22"/>
          <w:szCs w:val="22"/>
        </w:rPr>
      </w:pPr>
    </w:p>
    <w:p w:rsidR="0063039D" w:rsidRPr="002A433C" w:rsidRDefault="0063039D" w:rsidP="0063039D">
      <w:pPr>
        <w:tabs>
          <w:tab w:val="center" w:pos="4513"/>
        </w:tabs>
        <w:jc w:val="both"/>
        <w:rPr>
          <w:rFonts w:asciiTheme="minorHAnsi" w:eastAsia="Calibri" w:hAnsiTheme="minorHAnsi" w:cstheme="minorHAnsi"/>
          <w:b/>
          <w:bCs/>
          <w:iCs/>
          <w:sz w:val="22"/>
          <w:szCs w:val="22"/>
          <w:lang w:eastAsia="en-US"/>
        </w:rPr>
      </w:pPr>
      <w:r w:rsidRPr="002A433C">
        <w:rPr>
          <w:rFonts w:asciiTheme="minorHAnsi" w:eastAsia="Calibri" w:hAnsiTheme="minorHAnsi" w:cstheme="minorHAnsi"/>
          <w:b/>
          <w:bCs/>
          <w:iCs/>
          <w:sz w:val="22"/>
          <w:szCs w:val="22"/>
          <w:lang w:eastAsia="en-US"/>
        </w:rPr>
        <w:t xml:space="preserve">Α. Εξεταστικά Κέντρα Μουσικού Μαθήματος «ΜΟΥΣΙΚΗ ΕΚΤΕΛΕΣΗ ΚΑΙ ΕΡΜΗΝΕΙΑ» </w:t>
      </w:r>
    </w:p>
    <w:p w:rsidR="0063039D" w:rsidRPr="002A433C" w:rsidRDefault="0063039D" w:rsidP="0063039D">
      <w:pPr>
        <w:tabs>
          <w:tab w:val="center" w:pos="4513"/>
        </w:tabs>
        <w:jc w:val="both"/>
        <w:rPr>
          <w:rFonts w:asciiTheme="minorHAnsi" w:hAnsiTheme="minorHAnsi" w:cstheme="minorHAnsi"/>
          <w:sz w:val="22"/>
          <w:szCs w:val="22"/>
        </w:rPr>
      </w:pPr>
    </w:p>
    <w:p w:rsidR="008C7D64" w:rsidRPr="00157BC3" w:rsidRDefault="008C7D64" w:rsidP="008C7D64">
      <w:pPr>
        <w:shd w:val="clear" w:color="auto" w:fill="FFFFFF"/>
        <w:jc w:val="both"/>
        <w:rPr>
          <w:rFonts w:asciiTheme="minorHAnsi" w:hAnsiTheme="minorHAnsi" w:cstheme="minorHAnsi"/>
          <w:sz w:val="22"/>
          <w:szCs w:val="22"/>
          <w:u w:val="single"/>
        </w:rPr>
      </w:pPr>
      <w:r w:rsidRPr="00157BC3">
        <w:rPr>
          <w:rFonts w:asciiTheme="minorHAnsi" w:hAnsiTheme="minorHAnsi" w:cstheme="minorHAnsi"/>
          <w:b/>
          <w:sz w:val="22"/>
          <w:szCs w:val="22"/>
        </w:rPr>
        <w:t>α)</w:t>
      </w:r>
      <w:r w:rsidRPr="00157BC3">
        <w:rPr>
          <w:rFonts w:asciiTheme="minorHAnsi" w:hAnsiTheme="minorHAnsi" w:cstheme="minorHAnsi"/>
          <w:sz w:val="22"/>
          <w:szCs w:val="22"/>
        </w:rPr>
        <w:t xml:space="preserve"> Οι υποψήφιοι που κατέθεσαν Αίτηση-Δήλωση σε Λύκεια των Διευθύνσεων Δ.Ε. </w:t>
      </w:r>
      <w:r w:rsidRPr="00157BC3">
        <w:rPr>
          <w:rFonts w:asciiTheme="minorHAnsi" w:hAnsiTheme="minorHAnsi" w:cstheme="minorHAnsi"/>
          <w:b/>
          <w:sz w:val="22"/>
          <w:szCs w:val="22"/>
        </w:rPr>
        <w:t>Α’ Αθήνας</w:t>
      </w:r>
      <w:r w:rsidRPr="00157BC3">
        <w:rPr>
          <w:rFonts w:asciiTheme="minorHAnsi" w:hAnsiTheme="minorHAnsi" w:cstheme="minorHAnsi"/>
          <w:sz w:val="22"/>
          <w:szCs w:val="22"/>
        </w:rPr>
        <w:t xml:space="preserve"> και  </w:t>
      </w:r>
      <w:r w:rsidRPr="00157BC3">
        <w:rPr>
          <w:rFonts w:asciiTheme="minorHAnsi" w:hAnsiTheme="minorHAnsi" w:cstheme="minorHAnsi"/>
          <w:b/>
          <w:sz w:val="22"/>
          <w:szCs w:val="22"/>
        </w:rPr>
        <w:t>Δ’ Αθήνας</w:t>
      </w:r>
      <w:r w:rsidRPr="00157BC3">
        <w:rPr>
          <w:rFonts w:asciiTheme="minorHAnsi" w:hAnsiTheme="minorHAnsi" w:cstheme="minorHAnsi"/>
          <w:sz w:val="22"/>
          <w:szCs w:val="22"/>
        </w:rPr>
        <w:t xml:space="preserve">, θα εξεταστούν στο Ε.Κ. του </w:t>
      </w:r>
      <w:r w:rsidRPr="00157BC3">
        <w:rPr>
          <w:rFonts w:asciiTheme="minorHAnsi" w:hAnsiTheme="minorHAnsi" w:cstheme="minorHAnsi"/>
          <w:b/>
          <w:sz w:val="22"/>
          <w:szCs w:val="22"/>
          <w:u w:val="single"/>
        </w:rPr>
        <w:t>Μουσικού Σχολείου Αλίμου</w:t>
      </w:r>
      <w:r w:rsidRPr="00157BC3">
        <w:rPr>
          <w:rFonts w:asciiTheme="minorHAnsi" w:hAnsiTheme="minorHAnsi" w:cstheme="minorHAnsi"/>
          <w:sz w:val="22"/>
          <w:szCs w:val="22"/>
        </w:rPr>
        <w:t xml:space="preserve"> (οδός </w:t>
      </w:r>
      <w:proofErr w:type="spellStart"/>
      <w:r w:rsidRPr="00157BC3">
        <w:rPr>
          <w:rFonts w:asciiTheme="minorHAnsi" w:hAnsiTheme="minorHAnsi" w:cs="Tahoma"/>
          <w:sz w:val="22"/>
          <w:szCs w:val="22"/>
        </w:rPr>
        <w:t>Κυθηρίων</w:t>
      </w:r>
      <w:proofErr w:type="spellEnd"/>
      <w:r w:rsidRPr="00157BC3">
        <w:rPr>
          <w:rFonts w:asciiTheme="minorHAnsi" w:hAnsiTheme="minorHAnsi" w:cs="Tahoma"/>
          <w:sz w:val="22"/>
          <w:szCs w:val="22"/>
        </w:rPr>
        <w:t xml:space="preserve"> 69 &amp; </w:t>
      </w:r>
      <w:proofErr w:type="spellStart"/>
      <w:r w:rsidRPr="00157BC3">
        <w:rPr>
          <w:rFonts w:asciiTheme="minorHAnsi" w:hAnsiTheme="minorHAnsi" w:cs="Tahoma"/>
          <w:sz w:val="22"/>
          <w:szCs w:val="22"/>
        </w:rPr>
        <w:t>Δήμητρος</w:t>
      </w:r>
      <w:proofErr w:type="spellEnd"/>
      <w:r w:rsidRPr="00157BC3">
        <w:rPr>
          <w:rFonts w:asciiTheme="minorHAnsi" w:hAnsiTheme="minorHAnsi" w:cs="Tahoma"/>
          <w:sz w:val="22"/>
          <w:szCs w:val="22"/>
        </w:rPr>
        <w:t xml:space="preserve"> 17, Τ.Κ. 17456 – Αθήνα – </w:t>
      </w:r>
      <w:proofErr w:type="spellStart"/>
      <w:r w:rsidRPr="00157BC3">
        <w:rPr>
          <w:rFonts w:asciiTheme="minorHAnsi" w:hAnsiTheme="minorHAnsi" w:cs="Tahoma"/>
          <w:sz w:val="22"/>
          <w:szCs w:val="22"/>
        </w:rPr>
        <w:t>Άλιμος</w:t>
      </w:r>
      <w:proofErr w:type="spellEnd"/>
      <w:r w:rsidRPr="00157BC3">
        <w:rPr>
          <w:rFonts w:asciiTheme="minorHAnsi" w:hAnsiTheme="minorHAnsi" w:cs="Tahoma"/>
          <w:sz w:val="22"/>
          <w:szCs w:val="22"/>
        </w:rPr>
        <w:t xml:space="preserve">), </w:t>
      </w:r>
      <w:r w:rsidRPr="00157BC3">
        <w:rPr>
          <w:rFonts w:asciiTheme="minorHAnsi" w:hAnsiTheme="minorHAnsi" w:cs="Tahoma"/>
          <w:sz w:val="22"/>
          <w:szCs w:val="22"/>
          <w:u w:val="single"/>
        </w:rPr>
        <w:t xml:space="preserve">με εξαίρεση τους υποψηφίους που επιθυμούν να εξεταστούν σε περισσότερα από 2 </w:t>
      </w:r>
      <w:proofErr w:type="spellStart"/>
      <w:r w:rsidRPr="00157BC3">
        <w:rPr>
          <w:rFonts w:asciiTheme="minorHAnsi" w:hAnsiTheme="minorHAnsi" w:cs="Tahoma"/>
          <w:sz w:val="22"/>
          <w:szCs w:val="22"/>
          <w:u w:val="single"/>
        </w:rPr>
        <w:lastRenderedPageBreak/>
        <w:t>τυμπάνια</w:t>
      </w:r>
      <w:proofErr w:type="spellEnd"/>
      <w:r w:rsidR="005C49EA">
        <w:rPr>
          <w:rFonts w:asciiTheme="minorHAnsi" w:hAnsiTheme="minorHAnsi" w:cs="Tahoma"/>
          <w:sz w:val="22"/>
          <w:szCs w:val="22"/>
          <w:u w:val="single"/>
        </w:rPr>
        <w:t>,</w:t>
      </w:r>
      <w:r w:rsidRPr="00157BC3">
        <w:rPr>
          <w:rFonts w:asciiTheme="minorHAnsi" w:hAnsiTheme="minorHAnsi" w:cs="Tahoma"/>
          <w:sz w:val="22"/>
          <w:szCs w:val="22"/>
          <w:u w:val="single"/>
        </w:rPr>
        <w:t xml:space="preserve"> οι οποίοι και θα εξεταστούν στο Ε.Κ. του Μουσικού Σχολείου Ιλίου (</w:t>
      </w:r>
      <w:r w:rsidRPr="00157BC3">
        <w:rPr>
          <w:rFonts w:asciiTheme="minorHAnsi" w:hAnsiTheme="minorHAnsi" w:cstheme="minorHAnsi"/>
          <w:sz w:val="22"/>
          <w:szCs w:val="22"/>
          <w:u w:val="single"/>
        </w:rPr>
        <w:t>οδός Σύμης 5, Τ.Κ. 13100 – Αθήνα – Ίλιον)</w:t>
      </w:r>
      <w:r w:rsidRPr="00157BC3">
        <w:rPr>
          <w:rFonts w:asciiTheme="minorHAnsi" w:hAnsiTheme="minorHAnsi"/>
          <w:sz w:val="19"/>
          <w:szCs w:val="19"/>
          <w:u w:val="single"/>
        </w:rPr>
        <w:t>.</w:t>
      </w:r>
    </w:p>
    <w:p w:rsidR="008C7D64" w:rsidRPr="00157BC3" w:rsidRDefault="008C7D64" w:rsidP="008C7D64">
      <w:pPr>
        <w:shd w:val="clear" w:color="auto" w:fill="FFFFFF"/>
        <w:jc w:val="both"/>
        <w:rPr>
          <w:rFonts w:asciiTheme="minorHAnsi" w:hAnsiTheme="minorHAnsi" w:cstheme="minorHAnsi"/>
          <w:b/>
          <w:sz w:val="22"/>
          <w:szCs w:val="22"/>
        </w:rPr>
      </w:pPr>
    </w:p>
    <w:p w:rsidR="008C7D64" w:rsidRPr="00157BC3" w:rsidRDefault="008C7D64" w:rsidP="008C7D64">
      <w:pPr>
        <w:shd w:val="clear" w:color="auto" w:fill="FFFFFF"/>
        <w:jc w:val="both"/>
        <w:rPr>
          <w:rFonts w:asciiTheme="minorHAnsi" w:hAnsiTheme="minorHAnsi" w:cstheme="minorHAnsi"/>
          <w:sz w:val="22"/>
          <w:szCs w:val="22"/>
        </w:rPr>
      </w:pPr>
      <w:r w:rsidRPr="00157BC3">
        <w:rPr>
          <w:rFonts w:asciiTheme="minorHAnsi" w:hAnsiTheme="minorHAnsi" w:cstheme="minorHAnsi"/>
          <w:b/>
          <w:sz w:val="22"/>
          <w:szCs w:val="22"/>
        </w:rPr>
        <w:t>β)</w:t>
      </w:r>
      <w:r w:rsidRPr="00157BC3">
        <w:rPr>
          <w:rFonts w:asciiTheme="minorHAnsi" w:hAnsiTheme="minorHAnsi" w:cstheme="minorHAnsi"/>
          <w:sz w:val="22"/>
          <w:szCs w:val="22"/>
        </w:rPr>
        <w:t xml:space="preserve"> Οι υποψήφιοι που κατέθεσαν Αίτηση-Δήλωση σε Λύκεια των Διευθύνσεων Δ.Ε. </w:t>
      </w:r>
      <w:r w:rsidRPr="00157BC3">
        <w:rPr>
          <w:rFonts w:asciiTheme="minorHAnsi" w:hAnsiTheme="minorHAnsi" w:cstheme="minorHAnsi"/>
          <w:b/>
          <w:sz w:val="22"/>
          <w:szCs w:val="22"/>
        </w:rPr>
        <w:t xml:space="preserve">Β’ Αθήνας, Ανατολικής Αττικής </w:t>
      </w:r>
      <w:r w:rsidRPr="00157BC3">
        <w:rPr>
          <w:rFonts w:asciiTheme="minorHAnsi" w:hAnsiTheme="minorHAnsi" w:cstheme="minorHAnsi"/>
          <w:sz w:val="22"/>
          <w:szCs w:val="22"/>
        </w:rPr>
        <w:t xml:space="preserve">και </w:t>
      </w:r>
      <w:r w:rsidRPr="00157BC3">
        <w:rPr>
          <w:rFonts w:asciiTheme="minorHAnsi" w:hAnsiTheme="minorHAnsi" w:cstheme="minorHAnsi"/>
          <w:b/>
          <w:sz w:val="22"/>
          <w:szCs w:val="22"/>
        </w:rPr>
        <w:t>Φθιώτιδας</w:t>
      </w:r>
      <w:r w:rsidRPr="00157BC3">
        <w:rPr>
          <w:rFonts w:asciiTheme="minorHAnsi" w:hAnsiTheme="minorHAnsi" w:cstheme="minorHAnsi"/>
          <w:sz w:val="22"/>
          <w:szCs w:val="22"/>
        </w:rPr>
        <w:t xml:space="preserve">, θα εξεταστούν στο Ε.Κ. του </w:t>
      </w:r>
      <w:r w:rsidRPr="00157BC3">
        <w:rPr>
          <w:rFonts w:asciiTheme="minorHAnsi" w:hAnsiTheme="minorHAnsi" w:cstheme="minorHAnsi"/>
          <w:b/>
          <w:sz w:val="22"/>
          <w:szCs w:val="22"/>
          <w:u w:val="single"/>
        </w:rPr>
        <w:t>Πειραματικού Μουσικού Γυμνασίου – Λυκείου Παλλήνης</w:t>
      </w:r>
      <w:r w:rsidRPr="00157BC3">
        <w:rPr>
          <w:rFonts w:asciiTheme="minorHAnsi" w:hAnsiTheme="minorHAnsi" w:cstheme="minorHAnsi"/>
          <w:sz w:val="22"/>
          <w:szCs w:val="22"/>
        </w:rPr>
        <w:t xml:space="preserve"> (</w:t>
      </w:r>
      <w:r w:rsidRPr="00157BC3">
        <w:rPr>
          <w:rFonts w:asciiTheme="minorHAnsi" w:hAnsiTheme="minorHAnsi"/>
          <w:sz w:val="22"/>
          <w:szCs w:val="22"/>
          <w:shd w:val="clear" w:color="auto" w:fill="FFFFFF"/>
        </w:rPr>
        <w:t xml:space="preserve">17ο χιλιόμετρο Λεωφόρου </w:t>
      </w:r>
      <w:proofErr w:type="spellStart"/>
      <w:r w:rsidRPr="00157BC3">
        <w:rPr>
          <w:rFonts w:asciiTheme="minorHAnsi" w:hAnsiTheme="minorHAnsi"/>
          <w:sz w:val="22"/>
          <w:szCs w:val="22"/>
          <w:shd w:val="clear" w:color="auto" w:fill="FFFFFF"/>
        </w:rPr>
        <w:t>Μαραθώνος</w:t>
      </w:r>
      <w:proofErr w:type="spellEnd"/>
      <w:r w:rsidRPr="00157BC3">
        <w:rPr>
          <w:rFonts w:asciiTheme="minorHAnsi" w:hAnsiTheme="minorHAnsi"/>
          <w:sz w:val="22"/>
          <w:szCs w:val="22"/>
          <w:shd w:val="clear" w:color="auto" w:fill="FFFFFF"/>
        </w:rPr>
        <w:t>, θέση Μαρίζα Παλλήνης</w:t>
      </w:r>
      <w:r w:rsidRPr="00157BC3">
        <w:rPr>
          <w:rFonts w:asciiTheme="minorHAnsi" w:hAnsiTheme="minorHAnsi" w:cs="Tahoma"/>
          <w:sz w:val="22"/>
          <w:szCs w:val="22"/>
        </w:rPr>
        <w:t>, Τ.Κ. 15351 – Αθήνα).</w:t>
      </w:r>
      <w:r w:rsidRPr="00157BC3">
        <w:rPr>
          <w:rFonts w:asciiTheme="minorHAnsi" w:hAnsiTheme="minorHAnsi" w:cstheme="minorHAnsi"/>
          <w:sz w:val="22"/>
          <w:szCs w:val="22"/>
        </w:rPr>
        <w:t xml:space="preserve"> </w:t>
      </w:r>
    </w:p>
    <w:p w:rsidR="008C7D64" w:rsidRPr="00157BC3" w:rsidRDefault="008C7D64" w:rsidP="008C7D64">
      <w:pPr>
        <w:shd w:val="clear" w:color="auto" w:fill="FFFFFF"/>
        <w:jc w:val="both"/>
        <w:rPr>
          <w:rFonts w:asciiTheme="minorHAnsi" w:hAnsiTheme="minorHAnsi" w:cstheme="minorHAnsi"/>
          <w:sz w:val="22"/>
          <w:szCs w:val="22"/>
        </w:rPr>
      </w:pPr>
    </w:p>
    <w:p w:rsidR="008C7D64" w:rsidRPr="00157BC3" w:rsidRDefault="008C7D64" w:rsidP="00D849BA">
      <w:pPr>
        <w:pStyle w:val="2"/>
        <w:spacing w:line="276" w:lineRule="auto"/>
        <w:rPr>
          <w:rFonts w:asciiTheme="minorHAnsi" w:hAnsiTheme="minorHAnsi"/>
          <w:b w:val="0"/>
          <w:bCs/>
          <w:sz w:val="19"/>
          <w:szCs w:val="19"/>
        </w:rPr>
      </w:pPr>
      <w:r w:rsidRPr="00157BC3">
        <w:rPr>
          <w:rFonts w:asciiTheme="minorHAnsi" w:hAnsiTheme="minorHAnsi" w:cstheme="minorHAnsi"/>
          <w:sz w:val="22"/>
          <w:szCs w:val="22"/>
        </w:rPr>
        <w:t xml:space="preserve">γ) </w:t>
      </w:r>
      <w:r w:rsidRPr="00157BC3">
        <w:rPr>
          <w:rFonts w:asciiTheme="minorHAnsi" w:hAnsiTheme="minorHAnsi" w:cstheme="minorHAnsi"/>
          <w:b w:val="0"/>
          <w:sz w:val="22"/>
          <w:szCs w:val="22"/>
        </w:rPr>
        <w:t xml:space="preserve">Οι υποψήφιοι που κατέθεσαν Αίτηση-Δήλωση σε Λύκεια των Διευθύνσεων Δ.Ε. </w:t>
      </w:r>
      <w:r w:rsidRPr="00157BC3">
        <w:rPr>
          <w:rFonts w:asciiTheme="minorHAnsi" w:hAnsiTheme="minorHAnsi" w:cstheme="minorHAnsi"/>
          <w:sz w:val="22"/>
          <w:szCs w:val="22"/>
        </w:rPr>
        <w:t>Γ’ Αθήνας, Δυτικής Αττικής, Εύβοιας, Φωκίδας, Βοιωτίας</w:t>
      </w:r>
      <w:r w:rsidRPr="00157BC3">
        <w:rPr>
          <w:rFonts w:asciiTheme="minorHAnsi" w:hAnsiTheme="minorHAnsi" w:cstheme="minorHAnsi"/>
          <w:b w:val="0"/>
          <w:sz w:val="22"/>
          <w:szCs w:val="22"/>
        </w:rPr>
        <w:t xml:space="preserve"> και </w:t>
      </w:r>
      <w:r w:rsidRPr="00157BC3">
        <w:rPr>
          <w:rFonts w:asciiTheme="minorHAnsi" w:hAnsiTheme="minorHAnsi" w:cstheme="minorHAnsi"/>
          <w:sz w:val="22"/>
          <w:szCs w:val="22"/>
        </w:rPr>
        <w:t>Ευρυτανίας</w:t>
      </w:r>
      <w:r w:rsidRPr="00157BC3">
        <w:rPr>
          <w:rFonts w:asciiTheme="minorHAnsi" w:hAnsiTheme="minorHAnsi" w:cstheme="minorHAnsi"/>
          <w:b w:val="0"/>
          <w:sz w:val="22"/>
          <w:szCs w:val="22"/>
        </w:rPr>
        <w:t xml:space="preserve">, θα εξεταστούν στο Ε.Κ. </w:t>
      </w:r>
      <w:r w:rsidRPr="00157BC3">
        <w:rPr>
          <w:rFonts w:asciiTheme="minorHAnsi" w:hAnsiTheme="minorHAnsi" w:cstheme="minorHAnsi"/>
          <w:sz w:val="22"/>
          <w:szCs w:val="22"/>
        </w:rPr>
        <w:t xml:space="preserve">του </w:t>
      </w:r>
      <w:r w:rsidRPr="00157BC3">
        <w:rPr>
          <w:rFonts w:asciiTheme="minorHAnsi" w:hAnsiTheme="minorHAnsi" w:cstheme="minorHAnsi"/>
          <w:sz w:val="22"/>
          <w:szCs w:val="22"/>
          <w:u w:val="single"/>
        </w:rPr>
        <w:t>Μουσικού Σχολείου Ιλίου</w:t>
      </w:r>
      <w:r w:rsidRPr="00157BC3">
        <w:rPr>
          <w:rFonts w:asciiTheme="minorHAnsi" w:hAnsiTheme="minorHAnsi" w:cstheme="minorHAnsi"/>
          <w:b w:val="0"/>
          <w:sz w:val="22"/>
          <w:szCs w:val="22"/>
        </w:rPr>
        <w:t xml:space="preserve"> (οδός Σύμης 5, Τ.Κ. 13100 – Αθήνα – Ίλιον)</w:t>
      </w:r>
      <w:r w:rsidRPr="00157BC3">
        <w:rPr>
          <w:rFonts w:asciiTheme="minorHAnsi" w:hAnsiTheme="minorHAnsi"/>
          <w:b w:val="0"/>
          <w:sz w:val="19"/>
          <w:szCs w:val="19"/>
        </w:rPr>
        <w:t>.</w:t>
      </w:r>
    </w:p>
    <w:p w:rsidR="008C7D64" w:rsidRPr="00157BC3" w:rsidRDefault="008C7D64" w:rsidP="008C7D64">
      <w:pPr>
        <w:pStyle w:val="2"/>
        <w:rPr>
          <w:rFonts w:asciiTheme="minorHAnsi" w:hAnsiTheme="minorHAnsi"/>
          <w:b w:val="0"/>
          <w:bCs/>
          <w:sz w:val="19"/>
          <w:szCs w:val="19"/>
        </w:rPr>
      </w:pPr>
    </w:p>
    <w:p w:rsidR="008C7D64" w:rsidRPr="00157BC3" w:rsidRDefault="008C7D64" w:rsidP="008C7D64">
      <w:pPr>
        <w:shd w:val="clear" w:color="auto" w:fill="FFFFFF"/>
        <w:jc w:val="both"/>
        <w:rPr>
          <w:rFonts w:asciiTheme="minorHAnsi" w:hAnsiTheme="minorHAnsi" w:cs="Tahoma"/>
          <w:sz w:val="22"/>
          <w:szCs w:val="22"/>
        </w:rPr>
      </w:pPr>
      <w:r w:rsidRPr="00157BC3">
        <w:rPr>
          <w:rFonts w:asciiTheme="minorHAnsi" w:hAnsiTheme="minorHAnsi" w:cstheme="minorHAnsi"/>
          <w:b/>
          <w:sz w:val="22"/>
          <w:szCs w:val="22"/>
        </w:rPr>
        <w:t>δ)</w:t>
      </w:r>
      <w:r w:rsidRPr="00157BC3">
        <w:rPr>
          <w:rFonts w:asciiTheme="minorHAnsi" w:hAnsiTheme="minorHAnsi" w:cstheme="minorHAnsi"/>
          <w:sz w:val="22"/>
          <w:szCs w:val="22"/>
        </w:rPr>
        <w:t xml:space="preserve"> Οι υποψήφιοι που κατέθεσαν Αίτηση-Δήλωση σε Λύκεια των Διευθύνσεων Δ.Ε. </w:t>
      </w:r>
      <w:r w:rsidRPr="00157BC3">
        <w:rPr>
          <w:rFonts w:asciiTheme="minorHAnsi" w:hAnsiTheme="minorHAnsi" w:cstheme="minorHAnsi"/>
          <w:b/>
          <w:sz w:val="22"/>
          <w:szCs w:val="22"/>
        </w:rPr>
        <w:t xml:space="preserve">Πειραιά, Λέσβου, Σάμου, Χίου, Κυκλάδων </w:t>
      </w:r>
      <w:r w:rsidRPr="00157BC3">
        <w:rPr>
          <w:rFonts w:asciiTheme="minorHAnsi" w:hAnsiTheme="minorHAnsi" w:cstheme="minorHAnsi"/>
          <w:sz w:val="22"/>
          <w:szCs w:val="22"/>
        </w:rPr>
        <w:t xml:space="preserve">και </w:t>
      </w:r>
      <w:r w:rsidRPr="00157BC3">
        <w:rPr>
          <w:rFonts w:asciiTheme="minorHAnsi" w:hAnsiTheme="minorHAnsi" w:cstheme="minorHAnsi"/>
          <w:b/>
          <w:sz w:val="22"/>
          <w:szCs w:val="22"/>
        </w:rPr>
        <w:t>Δωδεκανήσου</w:t>
      </w:r>
      <w:r w:rsidRPr="00157BC3">
        <w:rPr>
          <w:rFonts w:asciiTheme="minorHAnsi" w:hAnsiTheme="minorHAnsi" w:cstheme="minorHAnsi"/>
          <w:sz w:val="22"/>
          <w:szCs w:val="22"/>
        </w:rPr>
        <w:t xml:space="preserve">, θα εξεταστούν στο Ε.Κ. του </w:t>
      </w:r>
      <w:r w:rsidRPr="00157BC3">
        <w:rPr>
          <w:rFonts w:asciiTheme="minorHAnsi" w:hAnsiTheme="minorHAnsi" w:cstheme="minorHAnsi"/>
          <w:b/>
          <w:sz w:val="22"/>
          <w:szCs w:val="22"/>
          <w:u w:val="single"/>
        </w:rPr>
        <w:t>Μουσικού Σχολείου Πειραιά</w:t>
      </w:r>
      <w:r w:rsidRPr="00157BC3">
        <w:rPr>
          <w:rFonts w:asciiTheme="minorHAnsi" w:hAnsiTheme="minorHAnsi" w:cstheme="minorHAnsi"/>
          <w:sz w:val="22"/>
          <w:szCs w:val="22"/>
        </w:rPr>
        <w:t xml:space="preserve"> (οδός  </w:t>
      </w:r>
      <w:r w:rsidRPr="00157BC3">
        <w:rPr>
          <w:rStyle w:val="contact-street"/>
          <w:rFonts w:asciiTheme="minorHAnsi" w:hAnsiTheme="minorHAnsi" w:cs="Arial"/>
          <w:sz w:val="22"/>
          <w:szCs w:val="22"/>
          <w:bdr w:val="none" w:sz="0" w:space="0" w:color="auto" w:frame="1"/>
        </w:rPr>
        <w:t xml:space="preserve">Κ. Μαυρομιχάλη 27, Τ.Κ. 18545 – </w:t>
      </w:r>
      <w:r w:rsidRPr="00157BC3">
        <w:rPr>
          <w:rStyle w:val="contact-suburb"/>
          <w:rFonts w:asciiTheme="minorHAnsi" w:hAnsiTheme="minorHAnsi" w:cs="Arial"/>
          <w:sz w:val="22"/>
          <w:szCs w:val="22"/>
          <w:bdr w:val="none" w:sz="0" w:space="0" w:color="auto" w:frame="1"/>
        </w:rPr>
        <w:t>Πειραιάς)</w:t>
      </w:r>
      <w:r w:rsidRPr="00157BC3">
        <w:rPr>
          <w:rFonts w:asciiTheme="minorHAnsi" w:hAnsiTheme="minorHAnsi" w:cs="Tahoma"/>
          <w:sz w:val="22"/>
          <w:szCs w:val="22"/>
        </w:rPr>
        <w:t>.</w:t>
      </w:r>
    </w:p>
    <w:p w:rsidR="008C7D64" w:rsidRPr="00157BC3" w:rsidRDefault="008C7D64" w:rsidP="008C7D64">
      <w:pPr>
        <w:shd w:val="clear" w:color="auto" w:fill="FFFFFF"/>
        <w:jc w:val="both"/>
        <w:rPr>
          <w:rFonts w:asciiTheme="minorHAnsi" w:hAnsiTheme="minorHAnsi" w:cs="Tahoma"/>
          <w:sz w:val="22"/>
          <w:szCs w:val="22"/>
        </w:rPr>
      </w:pPr>
    </w:p>
    <w:p w:rsidR="008C7D64" w:rsidRPr="00157BC3" w:rsidRDefault="008C7D64" w:rsidP="008C7D64">
      <w:pPr>
        <w:pStyle w:val="Web"/>
        <w:shd w:val="clear" w:color="auto" w:fill="FFFFFF"/>
        <w:spacing w:before="0" w:beforeAutospacing="0" w:after="0" w:afterAutospacing="0"/>
        <w:jc w:val="both"/>
        <w:rPr>
          <w:rFonts w:asciiTheme="minorHAnsi" w:hAnsiTheme="minorHAnsi"/>
          <w:sz w:val="22"/>
          <w:szCs w:val="22"/>
        </w:rPr>
      </w:pPr>
      <w:r w:rsidRPr="00157BC3">
        <w:rPr>
          <w:rFonts w:asciiTheme="minorHAnsi" w:hAnsiTheme="minorHAnsi" w:cstheme="minorHAnsi"/>
          <w:b/>
          <w:sz w:val="22"/>
          <w:szCs w:val="22"/>
        </w:rPr>
        <w:t>ε)</w:t>
      </w:r>
      <w:r w:rsidRPr="00157BC3">
        <w:rPr>
          <w:rFonts w:asciiTheme="minorHAnsi" w:hAnsiTheme="minorHAnsi" w:cstheme="minorHAnsi"/>
          <w:sz w:val="22"/>
          <w:szCs w:val="22"/>
        </w:rPr>
        <w:t xml:space="preserve"> Οι υποψήφιοι που κατέθεσαν Αίτηση-Δήλωση σε Λύκεια των Διευθύνσεων Δ.Ε. </w:t>
      </w:r>
      <w:r w:rsidRPr="00157BC3">
        <w:rPr>
          <w:rFonts w:asciiTheme="minorHAnsi" w:hAnsiTheme="minorHAnsi" w:cstheme="minorHAnsi"/>
          <w:b/>
          <w:sz w:val="22"/>
          <w:szCs w:val="22"/>
        </w:rPr>
        <w:t xml:space="preserve">Ανατολικής Θεσσαλονίκης, Χαλκιδικής </w:t>
      </w:r>
      <w:r w:rsidRPr="00157BC3">
        <w:rPr>
          <w:rFonts w:asciiTheme="minorHAnsi" w:hAnsiTheme="minorHAnsi" w:cstheme="minorHAnsi"/>
          <w:sz w:val="22"/>
          <w:szCs w:val="22"/>
        </w:rPr>
        <w:t xml:space="preserve">και </w:t>
      </w:r>
      <w:r w:rsidRPr="00157BC3">
        <w:rPr>
          <w:rFonts w:asciiTheme="minorHAnsi" w:hAnsiTheme="minorHAnsi" w:cstheme="minorHAnsi"/>
          <w:b/>
          <w:sz w:val="22"/>
          <w:szCs w:val="22"/>
        </w:rPr>
        <w:t>Κιλκίς</w:t>
      </w:r>
      <w:r w:rsidRPr="00157BC3">
        <w:rPr>
          <w:rFonts w:asciiTheme="minorHAnsi" w:hAnsiTheme="minorHAnsi" w:cstheme="minorHAnsi"/>
          <w:sz w:val="22"/>
          <w:szCs w:val="22"/>
        </w:rPr>
        <w:t xml:space="preserve">, θα εξεταστούν στο Ε.Κ. του </w:t>
      </w:r>
      <w:r w:rsidRPr="00157BC3">
        <w:rPr>
          <w:rFonts w:asciiTheme="minorHAnsi" w:hAnsiTheme="minorHAnsi" w:cstheme="minorHAnsi"/>
          <w:b/>
          <w:sz w:val="22"/>
          <w:szCs w:val="22"/>
          <w:u w:val="single"/>
        </w:rPr>
        <w:t>Μουσικού Σχολείου Θεσσαλονίκης</w:t>
      </w:r>
      <w:r w:rsidRPr="00157BC3">
        <w:rPr>
          <w:rFonts w:asciiTheme="minorHAnsi" w:hAnsiTheme="minorHAnsi" w:cstheme="minorHAnsi"/>
          <w:sz w:val="22"/>
          <w:szCs w:val="22"/>
        </w:rPr>
        <w:t xml:space="preserve"> (</w:t>
      </w:r>
      <w:r w:rsidRPr="00157BC3">
        <w:rPr>
          <w:rFonts w:asciiTheme="minorHAnsi" w:hAnsiTheme="minorHAnsi"/>
          <w:sz w:val="22"/>
          <w:szCs w:val="22"/>
        </w:rPr>
        <w:t xml:space="preserve">Προέκταση Εγνατίας 118, Τ.Κ. 555 35 – Πυλαία – Θεσσαλονίκη).  </w:t>
      </w:r>
    </w:p>
    <w:p w:rsidR="008C7D64" w:rsidRPr="00157BC3" w:rsidRDefault="008C7D64" w:rsidP="008C7D64">
      <w:pPr>
        <w:pStyle w:val="Web"/>
        <w:shd w:val="clear" w:color="auto" w:fill="FFFFFF"/>
        <w:spacing w:before="0" w:beforeAutospacing="0" w:after="0" w:afterAutospacing="0"/>
        <w:jc w:val="both"/>
        <w:rPr>
          <w:rFonts w:asciiTheme="minorHAnsi" w:hAnsiTheme="minorHAnsi"/>
          <w:sz w:val="22"/>
          <w:szCs w:val="22"/>
        </w:rPr>
      </w:pPr>
    </w:p>
    <w:p w:rsidR="008C7D64" w:rsidRPr="00157BC3" w:rsidRDefault="008C7D64" w:rsidP="008C7D64">
      <w:pPr>
        <w:pStyle w:val="Web"/>
        <w:shd w:val="clear" w:color="auto" w:fill="FFFFFF"/>
        <w:spacing w:before="0" w:beforeAutospacing="0" w:after="0" w:afterAutospacing="0"/>
        <w:jc w:val="both"/>
        <w:rPr>
          <w:rFonts w:asciiTheme="minorHAnsi" w:hAnsiTheme="minorHAnsi"/>
          <w:sz w:val="22"/>
          <w:szCs w:val="22"/>
        </w:rPr>
      </w:pPr>
      <w:r w:rsidRPr="00157BC3">
        <w:rPr>
          <w:rFonts w:asciiTheme="minorHAnsi" w:hAnsiTheme="minorHAnsi" w:cstheme="minorHAnsi"/>
          <w:b/>
          <w:sz w:val="22"/>
          <w:szCs w:val="22"/>
        </w:rPr>
        <w:t>στ)</w:t>
      </w:r>
      <w:r w:rsidRPr="00157BC3">
        <w:rPr>
          <w:rFonts w:asciiTheme="minorHAnsi" w:hAnsiTheme="minorHAnsi" w:cstheme="minorHAnsi"/>
          <w:sz w:val="22"/>
          <w:szCs w:val="22"/>
        </w:rPr>
        <w:t xml:space="preserve"> Οι υποψήφιοι που κατέθεσαν Αίτηση-Δήλωση σε Λύκεια των Διευθύνσεων Δ.Ε. </w:t>
      </w:r>
      <w:r w:rsidRPr="00157BC3">
        <w:rPr>
          <w:rFonts w:asciiTheme="minorHAnsi" w:hAnsiTheme="minorHAnsi" w:cstheme="minorHAnsi"/>
          <w:b/>
          <w:sz w:val="22"/>
          <w:szCs w:val="22"/>
        </w:rPr>
        <w:t xml:space="preserve">Δυτικής Θεσσαλονίκης, Σερρών </w:t>
      </w:r>
      <w:r w:rsidRPr="00157BC3">
        <w:rPr>
          <w:rFonts w:asciiTheme="minorHAnsi" w:hAnsiTheme="minorHAnsi" w:cstheme="minorHAnsi"/>
          <w:sz w:val="22"/>
          <w:szCs w:val="22"/>
        </w:rPr>
        <w:t xml:space="preserve">και </w:t>
      </w:r>
      <w:r w:rsidRPr="00157BC3">
        <w:rPr>
          <w:rFonts w:asciiTheme="minorHAnsi" w:hAnsiTheme="minorHAnsi" w:cstheme="minorHAnsi"/>
          <w:b/>
          <w:sz w:val="22"/>
          <w:szCs w:val="22"/>
        </w:rPr>
        <w:t>Πέλλας</w:t>
      </w:r>
      <w:r w:rsidRPr="00157BC3">
        <w:rPr>
          <w:rFonts w:asciiTheme="minorHAnsi" w:hAnsiTheme="minorHAnsi" w:cstheme="minorHAnsi"/>
          <w:sz w:val="22"/>
          <w:szCs w:val="22"/>
        </w:rPr>
        <w:t xml:space="preserve">, θα εξεταστούν στο Ε.Κ. του </w:t>
      </w:r>
      <w:r w:rsidRPr="00157BC3">
        <w:rPr>
          <w:rFonts w:asciiTheme="minorHAnsi" w:hAnsiTheme="minorHAnsi" w:cstheme="minorHAnsi"/>
          <w:b/>
          <w:sz w:val="22"/>
          <w:szCs w:val="22"/>
          <w:u w:val="single"/>
        </w:rPr>
        <w:t>Μουσικού Σχολείου Σερρών</w:t>
      </w:r>
      <w:r w:rsidRPr="00157BC3">
        <w:rPr>
          <w:rFonts w:asciiTheme="minorHAnsi" w:hAnsiTheme="minorHAnsi" w:cstheme="minorHAnsi"/>
          <w:sz w:val="22"/>
          <w:szCs w:val="22"/>
        </w:rPr>
        <w:t xml:space="preserve"> (1</w:t>
      </w:r>
      <w:r w:rsidRPr="00157BC3">
        <w:rPr>
          <w:rFonts w:asciiTheme="minorHAnsi" w:hAnsiTheme="minorHAnsi" w:cstheme="minorHAnsi"/>
          <w:sz w:val="22"/>
          <w:szCs w:val="22"/>
          <w:vertAlign w:val="superscript"/>
        </w:rPr>
        <w:t>ο</w:t>
      </w:r>
      <w:r w:rsidRPr="00157BC3">
        <w:rPr>
          <w:rFonts w:asciiTheme="minorHAnsi" w:hAnsiTheme="minorHAnsi" w:cstheme="minorHAnsi"/>
          <w:sz w:val="22"/>
          <w:szCs w:val="22"/>
        </w:rPr>
        <w:t xml:space="preserve"> </w:t>
      </w:r>
      <w:proofErr w:type="spellStart"/>
      <w:r w:rsidRPr="00157BC3">
        <w:rPr>
          <w:rFonts w:asciiTheme="minorHAnsi" w:hAnsiTheme="minorHAnsi" w:cstheme="minorHAnsi"/>
          <w:sz w:val="22"/>
          <w:szCs w:val="22"/>
        </w:rPr>
        <w:t>χλμ</w:t>
      </w:r>
      <w:proofErr w:type="spellEnd"/>
      <w:r w:rsidRPr="00157BC3">
        <w:rPr>
          <w:rFonts w:asciiTheme="minorHAnsi" w:hAnsiTheme="minorHAnsi" w:cstheme="minorHAnsi"/>
          <w:sz w:val="22"/>
          <w:szCs w:val="22"/>
        </w:rPr>
        <w:t xml:space="preserve">. Σερρών – </w:t>
      </w:r>
      <w:proofErr w:type="spellStart"/>
      <w:r w:rsidRPr="00157BC3">
        <w:rPr>
          <w:rFonts w:asciiTheme="minorHAnsi" w:hAnsiTheme="minorHAnsi" w:cstheme="minorHAnsi"/>
          <w:sz w:val="22"/>
          <w:szCs w:val="22"/>
        </w:rPr>
        <w:t>Νεοχωρίου</w:t>
      </w:r>
      <w:proofErr w:type="spellEnd"/>
      <w:r w:rsidRPr="00157BC3">
        <w:rPr>
          <w:rFonts w:asciiTheme="minorHAnsi" w:hAnsiTheme="minorHAnsi" w:cstheme="minorHAnsi"/>
          <w:sz w:val="22"/>
          <w:szCs w:val="22"/>
        </w:rPr>
        <w:t>, Τ.Κ. 62124 – Σέρρες).</w:t>
      </w:r>
      <w:r w:rsidRPr="00157BC3">
        <w:rPr>
          <w:rFonts w:asciiTheme="minorHAnsi" w:hAnsiTheme="minorHAnsi"/>
          <w:sz w:val="22"/>
          <w:szCs w:val="22"/>
        </w:rPr>
        <w:t xml:space="preserve">  </w:t>
      </w:r>
    </w:p>
    <w:p w:rsidR="008C7D64" w:rsidRPr="00157BC3" w:rsidRDefault="008C7D64" w:rsidP="008C7D64">
      <w:pPr>
        <w:pStyle w:val="Web"/>
        <w:shd w:val="clear" w:color="auto" w:fill="FFFFFF"/>
        <w:spacing w:before="0" w:beforeAutospacing="0" w:after="0" w:afterAutospacing="0"/>
        <w:jc w:val="both"/>
        <w:rPr>
          <w:rFonts w:asciiTheme="minorHAnsi" w:hAnsiTheme="minorHAnsi"/>
          <w:sz w:val="22"/>
          <w:szCs w:val="22"/>
        </w:rPr>
      </w:pPr>
    </w:p>
    <w:p w:rsidR="008C7D64" w:rsidRPr="00157BC3" w:rsidRDefault="008C7D64" w:rsidP="008C7D64">
      <w:pPr>
        <w:pStyle w:val="Web"/>
        <w:shd w:val="clear" w:color="auto" w:fill="FFFFFF"/>
        <w:spacing w:before="0" w:beforeAutospacing="0" w:after="0" w:afterAutospacing="0"/>
        <w:jc w:val="both"/>
        <w:rPr>
          <w:rFonts w:asciiTheme="minorHAnsi" w:hAnsiTheme="minorHAnsi"/>
          <w:sz w:val="22"/>
          <w:szCs w:val="22"/>
          <w:u w:val="single"/>
        </w:rPr>
      </w:pPr>
      <w:r w:rsidRPr="00157BC3">
        <w:rPr>
          <w:rFonts w:asciiTheme="minorHAnsi" w:hAnsiTheme="minorHAnsi" w:cstheme="minorHAnsi"/>
          <w:b/>
          <w:sz w:val="22"/>
          <w:szCs w:val="22"/>
        </w:rPr>
        <w:t>ζ)</w:t>
      </w:r>
      <w:r w:rsidRPr="00157BC3">
        <w:rPr>
          <w:rFonts w:asciiTheme="minorHAnsi" w:hAnsiTheme="minorHAnsi" w:cstheme="minorHAnsi"/>
          <w:sz w:val="22"/>
          <w:szCs w:val="22"/>
        </w:rPr>
        <w:t xml:space="preserve"> Οι υποψήφιοι που κατέθεσαν Αίτηση-Δήλωση σε Λύκεια των Διευθύνσεων Δ.Ε. </w:t>
      </w:r>
      <w:r w:rsidRPr="00157BC3">
        <w:rPr>
          <w:rFonts w:asciiTheme="minorHAnsi" w:hAnsiTheme="minorHAnsi" w:cstheme="minorHAnsi"/>
          <w:b/>
          <w:sz w:val="22"/>
          <w:szCs w:val="22"/>
        </w:rPr>
        <w:t xml:space="preserve">Πιερίας </w:t>
      </w:r>
      <w:r w:rsidRPr="00157BC3">
        <w:rPr>
          <w:rFonts w:asciiTheme="minorHAnsi" w:hAnsiTheme="minorHAnsi" w:cstheme="minorHAnsi"/>
          <w:sz w:val="22"/>
          <w:szCs w:val="22"/>
        </w:rPr>
        <w:t xml:space="preserve">και </w:t>
      </w:r>
      <w:r w:rsidRPr="00157BC3">
        <w:rPr>
          <w:rFonts w:asciiTheme="minorHAnsi" w:hAnsiTheme="minorHAnsi" w:cstheme="minorHAnsi"/>
          <w:b/>
          <w:sz w:val="22"/>
          <w:szCs w:val="22"/>
        </w:rPr>
        <w:t>Ημαθίας</w:t>
      </w:r>
      <w:r w:rsidRPr="00157BC3">
        <w:rPr>
          <w:rFonts w:asciiTheme="minorHAnsi" w:hAnsiTheme="minorHAnsi" w:cstheme="minorHAnsi"/>
          <w:sz w:val="22"/>
          <w:szCs w:val="22"/>
        </w:rPr>
        <w:t xml:space="preserve">, θα εξεταστούν στο Ε.Κ. του </w:t>
      </w:r>
      <w:r w:rsidRPr="00157BC3">
        <w:rPr>
          <w:rFonts w:asciiTheme="minorHAnsi" w:hAnsiTheme="minorHAnsi" w:cstheme="minorHAnsi"/>
          <w:b/>
          <w:sz w:val="22"/>
          <w:szCs w:val="22"/>
          <w:u w:val="single"/>
        </w:rPr>
        <w:t>Μουσικού Σχολείου Κατερίνης</w:t>
      </w:r>
      <w:r w:rsidRPr="00157BC3">
        <w:rPr>
          <w:rFonts w:asciiTheme="minorHAnsi" w:hAnsiTheme="minorHAnsi" w:cstheme="minorHAnsi"/>
          <w:sz w:val="22"/>
          <w:szCs w:val="22"/>
        </w:rPr>
        <w:t xml:space="preserve"> (οδός Εθνικού Σταδίου 1, Τ.Κ. 60132 – Κατερίνη), </w:t>
      </w:r>
      <w:r w:rsidRPr="00157BC3">
        <w:rPr>
          <w:rFonts w:asciiTheme="minorHAnsi" w:hAnsiTheme="minorHAnsi" w:cs="Tahoma"/>
          <w:sz w:val="22"/>
          <w:szCs w:val="22"/>
          <w:u w:val="single"/>
        </w:rPr>
        <w:t xml:space="preserve">με εξαίρεση τους υποψηφίους που επιθυμούν να εξεταστούν σε </w:t>
      </w:r>
      <w:proofErr w:type="spellStart"/>
      <w:r w:rsidRPr="00157BC3">
        <w:rPr>
          <w:rFonts w:asciiTheme="minorHAnsi" w:hAnsiTheme="minorHAnsi" w:cs="Tahoma"/>
          <w:sz w:val="22"/>
          <w:szCs w:val="22"/>
          <w:u w:val="single"/>
        </w:rPr>
        <w:t>μαρίμπα</w:t>
      </w:r>
      <w:proofErr w:type="spellEnd"/>
      <w:r w:rsidRPr="00157BC3">
        <w:rPr>
          <w:rFonts w:asciiTheme="minorHAnsi" w:hAnsiTheme="minorHAnsi" w:cs="Tahoma"/>
          <w:sz w:val="22"/>
          <w:szCs w:val="22"/>
          <w:u w:val="single"/>
        </w:rPr>
        <w:t xml:space="preserve"> ή τύμπανα</w:t>
      </w:r>
      <w:r w:rsidR="005C49EA">
        <w:rPr>
          <w:rFonts w:asciiTheme="minorHAnsi" w:hAnsiTheme="minorHAnsi" w:cs="Tahoma"/>
          <w:sz w:val="22"/>
          <w:szCs w:val="22"/>
          <w:u w:val="single"/>
        </w:rPr>
        <w:t>,</w:t>
      </w:r>
      <w:bookmarkStart w:id="0" w:name="_GoBack"/>
      <w:bookmarkEnd w:id="0"/>
      <w:r w:rsidRPr="00157BC3">
        <w:rPr>
          <w:rFonts w:asciiTheme="minorHAnsi" w:hAnsiTheme="minorHAnsi" w:cs="Tahoma"/>
          <w:sz w:val="22"/>
          <w:szCs w:val="22"/>
          <w:u w:val="single"/>
        </w:rPr>
        <w:t xml:space="preserve"> οι οποίοι και θα εξεταστούν στο </w:t>
      </w:r>
      <w:r w:rsidRPr="00157BC3">
        <w:rPr>
          <w:rFonts w:asciiTheme="minorHAnsi" w:hAnsiTheme="minorHAnsi" w:cstheme="minorHAnsi"/>
          <w:sz w:val="22"/>
          <w:szCs w:val="22"/>
          <w:u w:val="single"/>
        </w:rPr>
        <w:t>Ε.Κ. του Μουσικού Σχολείου Θεσσαλονίκης (</w:t>
      </w:r>
      <w:r w:rsidRPr="00157BC3">
        <w:rPr>
          <w:rFonts w:asciiTheme="minorHAnsi" w:hAnsiTheme="minorHAnsi"/>
          <w:sz w:val="22"/>
          <w:szCs w:val="22"/>
          <w:u w:val="single"/>
        </w:rPr>
        <w:t>Προέκταση Εγνατίας 118, Τ.Κ. 555 35 – Πυλαία – Θεσσαλονίκη)</w:t>
      </w:r>
      <w:r w:rsidRPr="00157BC3">
        <w:rPr>
          <w:rFonts w:asciiTheme="minorHAnsi" w:hAnsiTheme="minorHAnsi" w:cstheme="minorHAnsi"/>
          <w:sz w:val="22"/>
          <w:szCs w:val="22"/>
          <w:u w:val="single"/>
        </w:rPr>
        <w:t>.</w:t>
      </w:r>
      <w:r w:rsidRPr="00157BC3">
        <w:rPr>
          <w:rFonts w:asciiTheme="minorHAnsi" w:hAnsiTheme="minorHAnsi"/>
          <w:sz w:val="22"/>
          <w:szCs w:val="22"/>
          <w:u w:val="single"/>
        </w:rPr>
        <w:t xml:space="preserve">  </w:t>
      </w:r>
    </w:p>
    <w:p w:rsidR="008C7D64" w:rsidRPr="00157BC3" w:rsidRDefault="008C7D64" w:rsidP="008C7D64">
      <w:pPr>
        <w:pStyle w:val="Web"/>
        <w:shd w:val="clear" w:color="auto" w:fill="FFFFFF"/>
        <w:spacing w:before="0" w:beforeAutospacing="0" w:after="0" w:afterAutospacing="0"/>
        <w:jc w:val="both"/>
        <w:rPr>
          <w:rFonts w:asciiTheme="minorHAnsi" w:hAnsiTheme="minorHAnsi"/>
          <w:sz w:val="22"/>
          <w:szCs w:val="22"/>
        </w:rPr>
      </w:pPr>
    </w:p>
    <w:p w:rsidR="008C7D64" w:rsidRPr="00157BC3" w:rsidRDefault="008C7D64" w:rsidP="008C7D64">
      <w:pPr>
        <w:pStyle w:val="Web"/>
        <w:shd w:val="clear" w:color="auto" w:fill="FFFFFF"/>
        <w:spacing w:before="0" w:beforeAutospacing="0" w:after="0" w:afterAutospacing="0"/>
        <w:jc w:val="both"/>
        <w:rPr>
          <w:rFonts w:asciiTheme="minorHAnsi" w:hAnsiTheme="minorHAnsi" w:cstheme="minorHAnsi"/>
          <w:sz w:val="22"/>
          <w:szCs w:val="22"/>
        </w:rPr>
      </w:pPr>
      <w:r w:rsidRPr="00157BC3">
        <w:rPr>
          <w:rFonts w:asciiTheme="minorHAnsi" w:hAnsiTheme="minorHAnsi" w:cstheme="minorHAnsi"/>
          <w:b/>
          <w:sz w:val="22"/>
          <w:szCs w:val="22"/>
        </w:rPr>
        <w:t>η)</w:t>
      </w:r>
      <w:r w:rsidRPr="00157BC3">
        <w:rPr>
          <w:rFonts w:asciiTheme="minorHAnsi" w:hAnsiTheme="minorHAnsi" w:cstheme="minorHAnsi"/>
          <w:sz w:val="22"/>
          <w:szCs w:val="22"/>
        </w:rPr>
        <w:t xml:space="preserve"> Οι υποψήφιοι που κατέθεσαν Αίτηση-Δήλωση σε Λύκεια των Διευθύνσεων Δ.Ε. </w:t>
      </w:r>
      <w:r w:rsidRPr="00157BC3">
        <w:rPr>
          <w:rFonts w:asciiTheme="minorHAnsi" w:hAnsiTheme="minorHAnsi" w:cstheme="minorHAnsi"/>
          <w:b/>
          <w:sz w:val="22"/>
          <w:szCs w:val="22"/>
        </w:rPr>
        <w:t xml:space="preserve">Δράμας, Καβάλας, Ροδόπης </w:t>
      </w:r>
      <w:r w:rsidRPr="00157BC3">
        <w:rPr>
          <w:rFonts w:asciiTheme="minorHAnsi" w:hAnsiTheme="minorHAnsi" w:cstheme="minorHAnsi"/>
          <w:sz w:val="22"/>
          <w:szCs w:val="22"/>
        </w:rPr>
        <w:t xml:space="preserve">και </w:t>
      </w:r>
      <w:r w:rsidRPr="00157BC3">
        <w:rPr>
          <w:rFonts w:asciiTheme="minorHAnsi" w:hAnsiTheme="minorHAnsi" w:cstheme="minorHAnsi"/>
          <w:b/>
          <w:sz w:val="22"/>
          <w:szCs w:val="22"/>
        </w:rPr>
        <w:t>Έβρου</w:t>
      </w:r>
      <w:r w:rsidRPr="00157BC3">
        <w:rPr>
          <w:rFonts w:asciiTheme="minorHAnsi" w:hAnsiTheme="minorHAnsi" w:cstheme="minorHAnsi"/>
          <w:sz w:val="22"/>
          <w:szCs w:val="22"/>
        </w:rPr>
        <w:t xml:space="preserve">, θα εξεταστούν στο Ε.Κ. του </w:t>
      </w:r>
      <w:r w:rsidRPr="00157BC3">
        <w:rPr>
          <w:rFonts w:asciiTheme="minorHAnsi" w:hAnsiTheme="minorHAnsi" w:cstheme="minorHAnsi"/>
          <w:b/>
          <w:sz w:val="22"/>
          <w:szCs w:val="22"/>
          <w:u w:val="single"/>
        </w:rPr>
        <w:t>Μουσικού Γυμνασίου - Λυκείου Κομοτηνής</w:t>
      </w:r>
      <w:r w:rsidRPr="00157BC3">
        <w:rPr>
          <w:rFonts w:asciiTheme="minorHAnsi" w:hAnsiTheme="minorHAnsi" w:cstheme="minorHAnsi"/>
          <w:sz w:val="22"/>
          <w:szCs w:val="22"/>
        </w:rPr>
        <w:t xml:space="preserve"> (οδός Παναγιώτη </w:t>
      </w:r>
      <w:proofErr w:type="spellStart"/>
      <w:r w:rsidRPr="00157BC3">
        <w:rPr>
          <w:rFonts w:asciiTheme="minorHAnsi" w:hAnsiTheme="minorHAnsi" w:cstheme="minorHAnsi"/>
          <w:sz w:val="22"/>
          <w:szCs w:val="22"/>
        </w:rPr>
        <w:t>Ελλή</w:t>
      </w:r>
      <w:proofErr w:type="spellEnd"/>
      <w:r w:rsidRPr="00157BC3">
        <w:rPr>
          <w:rFonts w:asciiTheme="minorHAnsi" w:hAnsiTheme="minorHAnsi" w:cstheme="minorHAnsi"/>
          <w:sz w:val="22"/>
          <w:szCs w:val="22"/>
        </w:rPr>
        <w:t xml:space="preserve"> 6, Τ.Κ. 69132 – Κομοτηνή).</w:t>
      </w:r>
    </w:p>
    <w:p w:rsidR="008C7D64" w:rsidRPr="00157BC3" w:rsidRDefault="008C7D64" w:rsidP="008C7D64">
      <w:pPr>
        <w:pStyle w:val="Web"/>
        <w:shd w:val="clear" w:color="auto" w:fill="FFFFFF"/>
        <w:spacing w:before="0" w:beforeAutospacing="0" w:after="0" w:afterAutospacing="0"/>
        <w:jc w:val="both"/>
        <w:rPr>
          <w:rFonts w:asciiTheme="minorHAnsi" w:hAnsiTheme="minorHAnsi" w:cstheme="minorHAnsi"/>
          <w:sz w:val="22"/>
          <w:szCs w:val="22"/>
        </w:rPr>
      </w:pPr>
    </w:p>
    <w:p w:rsidR="008C7D64" w:rsidRPr="00157BC3" w:rsidRDefault="008C7D64" w:rsidP="008C7D64">
      <w:pPr>
        <w:pStyle w:val="Web"/>
        <w:shd w:val="clear" w:color="auto" w:fill="FFFFFF"/>
        <w:spacing w:before="0" w:beforeAutospacing="0" w:after="0" w:afterAutospacing="0"/>
        <w:jc w:val="both"/>
        <w:rPr>
          <w:rFonts w:asciiTheme="minorHAnsi" w:hAnsiTheme="minorHAnsi" w:cstheme="minorHAnsi"/>
          <w:sz w:val="22"/>
          <w:szCs w:val="22"/>
        </w:rPr>
      </w:pPr>
      <w:r w:rsidRPr="00157BC3">
        <w:rPr>
          <w:rFonts w:asciiTheme="minorHAnsi" w:hAnsiTheme="minorHAnsi" w:cstheme="minorHAnsi"/>
          <w:b/>
          <w:sz w:val="22"/>
          <w:szCs w:val="22"/>
        </w:rPr>
        <w:t>θ)</w:t>
      </w:r>
      <w:r w:rsidRPr="00157BC3">
        <w:rPr>
          <w:rFonts w:asciiTheme="minorHAnsi" w:hAnsiTheme="minorHAnsi" w:cstheme="minorHAnsi"/>
          <w:sz w:val="22"/>
          <w:szCs w:val="22"/>
        </w:rPr>
        <w:t xml:space="preserve"> Οι υποψήφιοι που κατέθεσαν Αίτηση-Δήλωση σε Λύκεια των Διευθύνσεων Δ.Ε. </w:t>
      </w:r>
      <w:r w:rsidRPr="00157BC3">
        <w:rPr>
          <w:rFonts w:asciiTheme="minorHAnsi" w:hAnsiTheme="minorHAnsi" w:cstheme="minorHAnsi"/>
          <w:b/>
          <w:sz w:val="22"/>
          <w:szCs w:val="22"/>
        </w:rPr>
        <w:t xml:space="preserve">Κοζάνης, Καστοριάς, Φλώρινας </w:t>
      </w:r>
      <w:r w:rsidRPr="00157BC3">
        <w:rPr>
          <w:rFonts w:asciiTheme="minorHAnsi" w:hAnsiTheme="minorHAnsi" w:cstheme="minorHAnsi"/>
          <w:sz w:val="22"/>
          <w:szCs w:val="22"/>
        </w:rPr>
        <w:t xml:space="preserve">και </w:t>
      </w:r>
      <w:r w:rsidRPr="00157BC3">
        <w:rPr>
          <w:rFonts w:asciiTheme="minorHAnsi" w:hAnsiTheme="minorHAnsi" w:cstheme="minorHAnsi"/>
          <w:b/>
          <w:sz w:val="22"/>
          <w:szCs w:val="22"/>
        </w:rPr>
        <w:t>Γρεβενών</w:t>
      </w:r>
      <w:r w:rsidRPr="00157BC3">
        <w:rPr>
          <w:rFonts w:asciiTheme="minorHAnsi" w:hAnsiTheme="minorHAnsi" w:cstheme="minorHAnsi"/>
          <w:sz w:val="22"/>
          <w:szCs w:val="22"/>
        </w:rPr>
        <w:t xml:space="preserve">, θα εξεταστούν στο Ε.Κ. του </w:t>
      </w:r>
      <w:r w:rsidRPr="00157BC3">
        <w:rPr>
          <w:rFonts w:asciiTheme="minorHAnsi" w:hAnsiTheme="minorHAnsi" w:cstheme="minorHAnsi"/>
          <w:b/>
          <w:sz w:val="22"/>
          <w:szCs w:val="22"/>
          <w:u w:val="single"/>
        </w:rPr>
        <w:t>Μουσικού Σχολείου Σιάτιστας</w:t>
      </w:r>
      <w:r w:rsidRPr="00157BC3">
        <w:rPr>
          <w:rFonts w:asciiTheme="minorHAnsi" w:hAnsiTheme="minorHAnsi" w:cstheme="minorHAnsi"/>
          <w:sz w:val="22"/>
          <w:szCs w:val="22"/>
        </w:rPr>
        <w:t xml:space="preserve"> (πλατεία Παύλου Μελά, Τ.Κ. 50300 – Σιάτιστα).</w:t>
      </w:r>
    </w:p>
    <w:p w:rsidR="008C7D64" w:rsidRPr="00157BC3" w:rsidRDefault="008C7D64" w:rsidP="008C7D64">
      <w:pPr>
        <w:pStyle w:val="Web"/>
        <w:shd w:val="clear" w:color="auto" w:fill="FFFFFF"/>
        <w:spacing w:before="0" w:beforeAutospacing="0" w:after="0" w:afterAutospacing="0"/>
        <w:jc w:val="both"/>
        <w:rPr>
          <w:rFonts w:asciiTheme="minorHAnsi" w:hAnsiTheme="minorHAnsi" w:cstheme="minorHAnsi"/>
          <w:sz w:val="22"/>
          <w:szCs w:val="22"/>
        </w:rPr>
      </w:pPr>
    </w:p>
    <w:p w:rsidR="008C7D64" w:rsidRPr="00157BC3" w:rsidRDefault="008C7D64" w:rsidP="008C7D64">
      <w:pPr>
        <w:pStyle w:val="Web"/>
        <w:shd w:val="clear" w:color="auto" w:fill="FFFFFF"/>
        <w:spacing w:before="0" w:beforeAutospacing="0" w:after="0" w:afterAutospacing="0"/>
        <w:jc w:val="both"/>
        <w:rPr>
          <w:rFonts w:asciiTheme="minorHAnsi" w:hAnsiTheme="minorHAnsi"/>
          <w:sz w:val="22"/>
          <w:szCs w:val="22"/>
        </w:rPr>
      </w:pPr>
      <w:r w:rsidRPr="00157BC3">
        <w:rPr>
          <w:rFonts w:asciiTheme="minorHAnsi" w:hAnsiTheme="minorHAnsi" w:cstheme="minorHAnsi"/>
          <w:b/>
          <w:sz w:val="22"/>
          <w:szCs w:val="22"/>
        </w:rPr>
        <w:t>ι)</w:t>
      </w:r>
      <w:r w:rsidRPr="00157BC3">
        <w:rPr>
          <w:rFonts w:asciiTheme="minorHAnsi" w:hAnsiTheme="minorHAnsi" w:cstheme="minorHAnsi"/>
          <w:sz w:val="22"/>
          <w:szCs w:val="22"/>
        </w:rPr>
        <w:t xml:space="preserve"> Οι υποψήφιοι που κατέθεσαν Αίτηση-Δήλωση σε Λύκεια των Διευθύνσεων Δ.Ε. </w:t>
      </w:r>
      <w:r w:rsidRPr="00157BC3">
        <w:rPr>
          <w:rFonts w:asciiTheme="minorHAnsi" w:hAnsiTheme="minorHAnsi" w:cstheme="minorHAnsi"/>
          <w:b/>
          <w:sz w:val="22"/>
          <w:szCs w:val="22"/>
        </w:rPr>
        <w:t xml:space="preserve">Λάρισας, Μαγνησίας, Τρικάλων </w:t>
      </w:r>
      <w:r w:rsidRPr="00157BC3">
        <w:rPr>
          <w:rFonts w:asciiTheme="minorHAnsi" w:hAnsiTheme="minorHAnsi" w:cstheme="minorHAnsi"/>
          <w:sz w:val="22"/>
          <w:szCs w:val="22"/>
        </w:rPr>
        <w:t xml:space="preserve">και </w:t>
      </w:r>
      <w:r w:rsidRPr="00157BC3">
        <w:rPr>
          <w:rFonts w:asciiTheme="minorHAnsi" w:hAnsiTheme="minorHAnsi" w:cstheme="minorHAnsi"/>
          <w:b/>
          <w:sz w:val="22"/>
          <w:szCs w:val="22"/>
        </w:rPr>
        <w:t>Καρδίτσας</w:t>
      </w:r>
      <w:r w:rsidRPr="00157BC3">
        <w:rPr>
          <w:rFonts w:asciiTheme="minorHAnsi" w:hAnsiTheme="minorHAnsi" w:cstheme="minorHAnsi"/>
          <w:sz w:val="22"/>
          <w:szCs w:val="22"/>
        </w:rPr>
        <w:t xml:space="preserve">, θα εξεταστούν στο Ε.Κ. του </w:t>
      </w:r>
      <w:r w:rsidRPr="00157BC3">
        <w:rPr>
          <w:rFonts w:asciiTheme="minorHAnsi" w:hAnsiTheme="minorHAnsi" w:cstheme="minorHAnsi"/>
          <w:b/>
          <w:sz w:val="22"/>
          <w:szCs w:val="22"/>
          <w:u w:val="single"/>
        </w:rPr>
        <w:t>Μουσικού Σχολείου Λάρισας</w:t>
      </w:r>
      <w:r w:rsidRPr="00157BC3">
        <w:rPr>
          <w:rFonts w:asciiTheme="minorHAnsi" w:hAnsiTheme="minorHAnsi" w:cstheme="minorHAnsi"/>
          <w:sz w:val="22"/>
          <w:szCs w:val="22"/>
        </w:rPr>
        <w:t xml:space="preserve"> (οδός Τάσου Λειβαδίτη 20, Τ.Κ. 41335 – Νέα Πολιτεία – Λάρισα).</w:t>
      </w:r>
      <w:r w:rsidRPr="00157BC3">
        <w:rPr>
          <w:rFonts w:asciiTheme="minorHAnsi" w:hAnsiTheme="minorHAnsi"/>
          <w:sz w:val="22"/>
          <w:szCs w:val="22"/>
        </w:rPr>
        <w:t xml:space="preserve"> </w:t>
      </w:r>
    </w:p>
    <w:p w:rsidR="008C7D64" w:rsidRPr="00157BC3" w:rsidRDefault="008C7D64" w:rsidP="008C7D64">
      <w:pPr>
        <w:pStyle w:val="Web"/>
        <w:shd w:val="clear" w:color="auto" w:fill="FFFFFF"/>
        <w:spacing w:before="0" w:beforeAutospacing="0" w:after="0" w:afterAutospacing="0"/>
        <w:jc w:val="both"/>
        <w:rPr>
          <w:rFonts w:asciiTheme="minorHAnsi" w:hAnsiTheme="minorHAnsi"/>
          <w:sz w:val="22"/>
          <w:szCs w:val="22"/>
        </w:rPr>
      </w:pPr>
    </w:p>
    <w:p w:rsidR="008C7D64" w:rsidRDefault="008C7D64" w:rsidP="008C7D64">
      <w:pPr>
        <w:pStyle w:val="Web"/>
        <w:shd w:val="clear" w:color="auto" w:fill="FFFFFF"/>
        <w:spacing w:before="0" w:beforeAutospacing="0" w:after="0" w:afterAutospacing="0"/>
        <w:jc w:val="both"/>
        <w:rPr>
          <w:rFonts w:asciiTheme="minorHAnsi" w:hAnsiTheme="minorHAnsi"/>
          <w:sz w:val="22"/>
          <w:szCs w:val="22"/>
        </w:rPr>
      </w:pPr>
      <w:r w:rsidRPr="00157BC3">
        <w:rPr>
          <w:rFonts w:asciiTheme="minorHAnsi" w:hAnsiTheme="minorHAnsi" w:cstheme="minorHAnsi"/>
          <w:b/>
          <w:sz w:val="22"/>
          <w:szCs w:val="22"/>
        </w:rPr>
        <w:t>ια)</w:t>
      </w:r>
      <w:r w:rsidRPr="00157BC3">
        <w:rPr>
          <w:rFonts w:asciiTheme="minorHAnsi" w:hAnsiTheme="minorHAnsi" w:cstheme="minorHAnsi"/>
          <w:sz w:val="22"/>
          <w:szCs w:val="22"/>
        </w:rPr>
        <w:t xml:space="preserve"> Οι υποψήφιοι που κατέθεσαν Αίτηση-Δήλωση σε Λύκεια των Διευθύνσεων Δ.Ε. </w:t>
      </w:r>
      <w:r w:rsidRPr="00157BC3">
        <w:rPr>
          <w:rFonts w:asciiTheme="minorHAnsi" w:hAnsiTheme="minorHAnsi" w:cstheme="minorHAnsi"/>
          <w:b/>
          <w:sz w:val="22"/>
          <w:szCs w:val="22"/>
        </w:rPr>
        <w:t xml:space="preserve">Ιωαννίνων, Πρέβεζας, Άρτας, Θεσπρωτίας, Κέρκυρας </w:t>
      </w:r>
      <w:r w:rsidRPr="00157BC3">
        <w:rPr>
          <w:rFonts w:asciiTheme="minorHAnsi" w:hAnsiTheme="minorHAnsi" w:cstheme="minorHAnsi"/>
          <w:sz w:val="22"/>
          <w:szCs w:val="22"/>
        </w:rPr>
        <w:t xml:space="preserve">και </w:t>
      </w:r>
      <w:r w:rsidRPr="00157BC3">
        <w:rPr>
          <w:rFonts w:asciiTheme="minorHAnsi" w:hAnsiTheme="minorHAnsi" w:cstheme="minorHAnsi"/>
          <w:b/>
          <w:sz w:val="22"/>
          <w:szCs w:val="22"/>
        </w:rPr>
        <w:t>Λευκάδας</w:t>
      </w:r>
      <w:r w:rsidRPr="00157BC3">
        <w:rPr>
          <w:rFonts w:asciiTheme="minorHAnsi" w:hAnsiTheme="minorHAnsi" w:cstheme="minorHAnsi"/>
          <w:sz w:val="22"/>
          <w:szCs w:val="22"/>
        </w:rPr>
        <w:t xml:space="preserve">, θα εξεταστούν στο Ε.Κ. του </w:t>
      </w:r>
      <w:r w:rsidRPr="00157BC3">
        <w:rPr>
          <w:rFonts w:asciiTheme="minorHAnsi" w:hAnsiTheme="minorHAnsi" w:cstheme="minorHAnsi"/>
          <w:b/>
          <w:sz w:val="22"/>
          <w:szCs w:val="22"/>
          <w:u w:val="single"/>
        </w:rPr>
        <w:t>Μουσικού Σχολείου Ιωαννίνων</w:t>
      </w:r>
      <w:r w:rsidRPr="00157BC3">
        <w:rPr>
          <w:rFonts w:asciiTheme="minorHAnsi" w:hAnsiTheme="minorHAnsi" w:cstheme="minorHAnsi"/>
          <w:sz w:val="22"/>
          <w:szCs w:val="22"/>
        </w:rPr>
        <w:t xml:space="preserve"> (οδός Κωνσταντινουπόλεως 1, Τ.Κ. 45445 – περιοχή Αγίου Νικολάου Κοπάνων – Ιωάννινα).</w:t>
      </w:r>
      <w:r w:rsidRPr="00157BC3">
        <w:rPr>
          <w:rFonts w:asciiTheme="minorHAnsi" w:hAnsiTheme="minorHAnsi"/>
          <w:sz w:val="22"/>
          <w:szCs w:val="22"/>
        </w:rPr>
        <w:t xml:space="preserve">  </w:t>
      </w:r>
    </w:p>
    <w:p w:rsidR="008C7D64" w:rsidRPr="00157BC3" w:rsidRDefault="008C7D64" w:rsidP="008C7D64">
      <w:pPr>
        <w:pStyle w:val="Web"/>
        <w:shd w:val="clear" w:color="auto" w:fill="FFFFFF"/>
        <w:spacing w:before="0" w:beforeAutospacing="0" w:after="0" w:afterAutospacing="0"/>
        <w:jc w:val="both"/>
        <w:rPr>
          <w:rFonts w:asciiTheme="minorHAnsi" w:hAnsiTheme="minorHAnsi"/>
          <w:sz w:val="22"/>
          <w:szCs w:val="22"/>
        </w:rPr>
      </w:pPr>
    </w:p>
    <w:p w:rsidR="008C7D64" w:rsidRPr="00157BC3" w:rsidRDefault="008C7D64" w:rsidP="008C7D64">
      <w:pPr>
        <w:pStyle w:val="Web"/>
        <w:shd w:val="clear" w:color="auto" w:fill="FFFFFF"/>
        <w:spacing w:before="0" w:beforeAutospacing="0" w:after="0" w:afterAutospacing="0"/>
        <w:jc w:val="both"/>
        <w:rPr>
          <w:rFonts w:asciiTheme="minorHAnsi" w:hAnsiTheme="minorHAnsi"/>
          <w:sz w:val="22"/>
          <w:szCs w:val="22"/>
        </w:rPr>
      </w:pPr>
      <w:r w:rsidRPr="00157BC3">
        <w:rPr>
          <w:rFonts w:asciiTheme="minorHAnsi" w:hAnsiTheme="minorHAnsi" w:cstheme="minorHAnsi"/>
          <w:b/>
          <w:sz w:val="22"/>
          <w:szCs w:val="22"/>
        </w:rPr>
        <w:t>ιβ)</w:t>
      </w:r>
      <w:r w:rsidRPr="00157BC3">
        <w:rPr>
          <w:rFonts w:asciiTheme="minorHAnsi" w:hAnsiTheme="minorHAnsi" w:cstheme="minorHAnsi"/>
          <w:sz w:val="22"/>
          <w:szCs w:val="22"/>
        </w:rPr>
        <w:t xml:space="preserve"> Οι υποψήφιοι που κατέθεσαν Αίτηση-Δήλωση σε Λύκεια των Διευθύνσεων Δ.Ε. </w:t>
      </w:r>
      <w:r w:rsidRPr="00157BC3">
        <w:rPr>
          <w:rFonts w:asciiTheme="minorHAnsi" w:hAnsiTheme="minorHAnsi" w:cstheme="minorHAnsi"/>
          <w:b/>
          <w:sz w:val="22"/>
          <w:szCs w:val="22"/>
        </w:rPr>
        <w:t xml:space="preserve">Αχαΐας, Αιτωλοακαρνανίας, Ζακύνθου </w:t>
      </w:r>
      <w:r w:rsidRPr="00157BC3">
        <w:rPr>
          <w:rFonts w:asciiTheme="minorHAnsi" w:hAnsiTheme="minorHAnsi" w:cstheme="minorHAnsi"/>
          <w:sz w:val="22"/>
          <w:szCs w:val="22"/>
        </w:rPr>
        <w:t xml:space="preserve">και </w:t>
      </w:r>
      <w:r w:rsidRPr="00157BC3">
        <w:rPr>
          <w:rFonts w:asciiTheme="minorHAnsi" w:hAnsiTheme="minorHAnsi" w:cstheme="minorHAnsi"/>
          <w:b/>
          <w:sz w:val="22"/>
          <w:szCs w:val="22"/>
        </w:rPr>
        <w:t>Κεφαλληνίας</w:t>
      </w:r>
      <w:r w:rsidRPr="00157BC3">
        <w:rPr>
          <w:rFonts w:asciiTheme="minorHAnsi" w:hAnsiTheme="minorHAnsi" w:cstheme="minorHAnsi"/>
          <w:sz w:val="22"/>
          <w:szCs w:val="22"/>
        </w:rPr>
        <w:t xml:space="preserve">, θα εξεταστούν στο Ε.Κ. του </w:t>
      </w:r>
      <w:r w:rsidRPr="00157BC3">
        <w:rPr>
          <w:rFonts w:asciiTheme="minorHAnsi" w:hAnsiTheme="minorHAnsi" w:cstheme="minorHAnsi"/>
          <w:b/>
          <w:sz w:val="22"/>
          <w:szCs w:val="22"/>
          <w:u w:val="single"/>
        </w:rPr>
        <w:t>Μουσικού Σχολείου Πατρών</w:t>
      </w:r>
      <w:r w:rsidRPr="00157BC3">
        <w:rPr>
          <w:rFonts w:asciiTheme="minorHAnsi" w:hAnsiTheme="minorHAnsi" w:cstheme="minorHAnsi"/>
          <w:sz w:val="22"/>
          <w:szCs w:val="22"/>
        </w:rPr>
        <w:t xml:space="preserve"> (</w:t>
      </w:r>
      <w:r w:rsidRPr="00157BC3">
        <w:rPr>
          <w:rFonts w:asciiTheme="minorHAnsi" w:hAnsiTheme="minorHAnsi"/>
          <w:sz w:val="22"/>
          <w:szCs w:val="22"/>
          <w:shd w:val="clear" w:color="auto" w:fill="FFFFFF"/>
        </w:rPr>
        <w:t xml:space="preserve">Πάροδος ΕΒ 30 </w:t>
      </w:r>
      <w:proofErr w:type="spellStart"/>
      <w:r w:rsidRPr="00157BC3">
        <w:rPr>
          <w:rFonts w:asciiTheme="minorHAnsi" w:hAnsiTheme="minorHAnsi"/>
          <w:sz w:val="22"/>
          <w:szCs w:val="22"/>
          <w:shd w:val="clear" w:color="auto" w:fill="FFFFFF"/>
        </w:rPr>
        <w:t>Εγλυκάδα</w:t>
      </w:r>
      <w:proofErr w:type="spellEnd"/>
      <w:r w:rsidRPr="00157BC3">
        <w:rPr>
          <w:rFonts w:asciiTheme="minorHAnsi" w:hAnsiTheme="minorHAnsi" w:cstheme="minorHAnsi"/>
          <w:sz w:val="22"/>
          <w:szCs w:val="22"/>
        </w:rPr>
        <w:t>, Τ.Κ. 26335 – Πάτρα).</w:t>
      </w:r>
      <w:r w:rsidRPr="00157BC3">
        <w:rPr>
          <w:rFonts w:asciiTheme="minorHAnsi" w:hAnsiTheme="minorHAnsi"/>
          <w:sz w:val="22"/>
          <w:szCs w:val="22"/>
        </w:rPr>
        <w:t xml:space="preserve">  </w:t>
      </w:r>
    </w:p>
    <w:p w:rsidR="008C7D64" w:rsidRPr="00157BC3" w:rsidRDefault="008C7D64" w:rsidP="008C7D64">
      <w:pPr>
        <w:pStyle w:val="Web"/>
        <w:shd w:val="clear" w:color="auto" w:fill="FFFFFF"/>
        <w:spacing w:before="0" w:beforeAutospacing="0" w:after="0" w:afterAutospacing="0"/>
        <w:jc w:val="both"/>
        <w:rPr>
          <w:rFonts w:asciiTheme="minorHAnsi" w:hAnsiTheme="minorHAnsi"/>
          <w:sz w:val="22"/>
          <w:szCs w:val="22"/>
        </w:rPr>
      </w:pPr>
    </w:p>
    <w:p w:rsidR="008C7D64" w:rsidRPr="00157BC3" w:rsidRDefault="008C7D64" w:rsidP="008C7D64">
      <w:pPr>
        <w:pStyle w:val="Web"/>
        <w:shd w:val="clear" w:color="auto" w:fill="FFFFFF"/>
        <w:spacing w:before="0" w:beforeAutospacing="0" w:after="0" w:afterAutospacing="0"/>
        <w:jc w:val="both"/>
        <w:rPr>
          <w:rFonts w:asciiTheme="minorHAnsi" w:hAnsiTheme="minorHAnsi"/>
          <w:sz w:val="22"/>
          <w:szCs w:val="22"/>
        </w:rPr>
      </w:pPr>
      <w:r w:rsidRPr="00157BC3">
        <w:rPr>
          <w:rFonts w:asciiTheme="minorHAnsi" w:hAnsiTheme="minorHAnsi" w:cstheme="minorHAnsi"/>
          <w:b/>
          <w:sz w:val="22"/>
          <w:szCs w:val="22"/>
        </w:rPr>
        <w:t>ιγ)</w:t>
      </w:r>
      <w:r w:rsidRPr="00157BC3">
        <w:rPr>
          <w:rFonts w:asciiTheme="minorHAnsi" w:hAnsiTheme="minorHAnsi" w:cstheme="minorHAnsi"/>
          <w:sz w:val="22"/>
          <w:szCs w:val="22"/>
        </w:rPr>
        <w:t xml:space="preserve"> Οι υποψήφιοι που κατέθεσαν Αίτηση-Δήλωση σε Λύκεια των Διευθύνσεων Δ.Ε. </w:t>
      </w:r>
      <w:r w:rsidRPr="00157BC3">
        <w:rPr>
          <w:rFonts w:asciiTheme="minorHAnsi" w:hAnsiTheme="minorHAnsi" w:cstheme="minorHAnsi"/>
          <w:b/>
          <w:sz w:val="22"/>
          <w:szCs w:val="22"/>
        </w:rPr>
        <w:t xml:space="preserve">Κορινθίας, Αρκαδίας, Μεσσηνίας, Αργολίδας, Λακωνίας </w:t>
      </w:r>
      <w:r w:rsidRPr="00157BC3">
        <w:rPr>
          <w:rFonts w:asciiTheme="minorHAnsi" w:hAnsiTheme="minorHAnsi" w:cstheme="minorHAnsi"/>
          <w:sz w:val="22"/>
          <w:szCs w:val="22"/>
        </w:rPr>
        <w:t xml:space="preserve">και </w:t>
      </w:r>
      <w:r w:rsidRPr="00157BC3">
        <w:rPr>
          <w:rFonts w:asciiTheme="minorHAnsi" w:hAnsiTheme="minorHAnsi" w:cstheme="minorHAnsi"/>
          <w:b/>
          <w:sz w:val="22"/>
          <w:szCs w:val="22"/>
        </w:rPr>
        <w:t>Ηλείας</w:t>
      </w:r>
      <w:r w:rsidRPr="00157BC3">
        <w:rPr>
          <w:rFonts w:asciiTheme="minorHAnsi" w:hAnsiTheme="minorHAnsi" w:cstheme="minorHAnsi"/>
          <w:sz w:val="22"/>
          <w:szCs w:val="22"/>
        </w:rPr>
        <w:t xml:space="preserve">, θα εξεταστούν στο Ε.Κ. του </w:t>
      </w:r>
      <w:r w:rsidRPr="00157BC3">
        <w:rPr>
          <w:rFonts w:asciiTheme="minorHAnsi" w:hAnsiTheme="minorHAnsi" w:cstheme="minorHAnsi"/>
          <w:b/>
          <w:sz w:val="22"/>
          <w:szCs w:val="22"/>
          <w:u w:val="single"/>
        </w:rPr>
        <w:t xml:space="preserve">Μουσικού Σχολείου Καλαμάτας «Μαρία </w:t>
      </w:r>
      <w:proofErr w:type="spellStart"/>
      <w:r w:rsidRPr="00157BC3">
        <w:rPr>
          <w:rFonts w:asciiTheme="minorHAnsi" w:hAnsiTheme="minorHAnsi" w:cstheme="minorHAnsi"/>
          <w:b/>
          <w:sz w:val="22"/>
          <w:szCs w:val="22"/>
          <w:u w:val="single"/>
        </w:rPr>
        <w:t>Κάλλας</w:t>
      </w:r>
      <w:proofErr w:type="spellEnd"/>
      <w:r w:rsidRPr="00157BC3">
        <w:rPr>
          <w:rFonts w:asciiTheme="minorHAnsi" w:hAnsiTheme="minorHAnsi" w:cstheme="minorHAnsi"/>
          <w:b/>
          <w:sz w:val="22"/>
          <w:szCs w:val="22"/>
          <w:u w:val="single"/>
        </w:rPr>
        <w:t>»</w:t>
      </w:r>
      <w:r w:rsidRPr="00157BC3">
        <w:rPr>
          <w:rFonts w:asciiTheme="minorHAnsi" w:hAnsiTheme="minorHAnsi" w:cstheme="minorHAnsi"/>
          <w:sz w:val="22"/>
          <w:szCs w:val="22"/>
        </w:rPr>
        <w:t xml:space="preserve"> (</w:t>
      </w:r>
      <w:r w:rsidRPr="00157BC3">
        <w:rPr>
          <w:rFonts w:asciiTheme="minorHAnsi" w:hAnsiTheme="minorHAnsi"/>
          <w:sz w:val="22"/>
          <w:szCs w:val="22"/>
          <w:shd w:val="clear" w:color="auto" w:fill="FFFFFF"/>
        </w:rPr>
        <w:t>Γεωργίου Καρέλια, Ανατολική Παραλία</w:t>
      </w:r>
      <w:r w:rsidRPr="00157BC3">
        <w:rPr>
          <w:rFonts w:asciiTheme="minorHAnsi" w:hAnsiTheme="minorHAnsi" w:cstheme="minorHAnsi"/>
          <w:sz w:val="22"/>
          <w:szCs w:val="22"/>
        </w:rPr>
        <w:t>, Τ.Κ. 24100 – Καλαμάτα).</w:t>
      </w:r>
      <w:r w:rsidRPr="00157BC3">
        <w:rPr>
          <w:rFonts w:asciiTheme="minorHAnsi" w:hAnsiTheme="minorHAnsi"/>
          <w:sz w:val="22"/>
          <w:szCs w:val="22"/>
        </w:rPr>
        <w:t xml:space="preserve">  </w:t>
      </w:r>
    </w:p>
    <w:p w:rsidR="008C7D64" w:rsidRPr="00157BC3" w:rsidRDefault="008C7D64" w:rsidP="008C7D64">
      <w:pPr>
        <w:pStyle w:val="Web"/>
        <w:shd w:val="clear" w:color="auto" w:fill="FFFFFF"/>
        <w:spacing w:before="0" w:beforeAutospacing="0" w:after="0" w:afterAutospacing="0"/>
        <w:jc w:val="both"/>
        <w:rPr>
          <w:rFonts w:asciiTheme="minorHAnsi" w:hAnsiTheme="minorHAnsi"/>
          <w:sz w:val="22"/>
          <w:szCs w:val="22"/>
        </w:rPr>
      </w:pPr>
    </w:p>
    <w:p w:rsidR="008C7D64" w:rsidRPr="00157BC3" w:rsidRDefault="008C7D64" w:rsidP="008C7D64">
      <w:pPr>
        <w:pStyle w:val="Web"/>
        <w:shd w:val="clear" w:color="auto" w:fill="FFFFFF"/>
        <w:spacing w:before="0" w:beforeAutospacing="0" w:after="0" w:afterAutospacing="0"/>
        <w:jc w:val="both"/>
        <w:rPr>
          <w:rFonts w:asciiTheme="minorHAnsi" w:hAnsiTheme="minorHAnsi"/>
          <w:sz w:val="22"/>
          <w:szCs w:val="22"/>
        </w:rPr>
      </w:pPr>
      <w:r w:rsidRPr="00157BC3">
        <w:rPr>
          <w:rFonts w:asciiTheme="minorHAnsi" w:hAnsiTheme="minorHAnsi" w:cstheme="minorHAnsi"/>
          <w:b/>
          <w:sz w:val="22"/>
          <w:szCs w:val="22"/>
        </w:rPr>
        <w:lastRenderedPageBreak/>
        <w:t>ιδ)</w:t>
      </w:r>
      <w:r w:rsidRPr="00157BC3">
        <w:rPr>
          <w:rFonts w:asciiTheme="minorHAnsi" w:hAnsiTheme="minorHAnsi" w:cstheme="minorHAnsi"/>
          <w:sz w:val="22"/>
          <w:szCs w:val="22"/>
        </w:rPr>
        <w:t xml:space="preserve"> Οι υποψήφιοι που κατέθεσαν Αίτηση-Δήλωση σε Λύκεια των Διευθύνσεων Δ.Ε. </w:t>
      </w:r>
      <w:r w:rsidRPr="00157BC3">
        <w:rPr>
          <w:rFonts w:asciiTheme="minorHAnsi" w:hAnsiTheme="minorHAnsi" w:cstheme="minorHAnsi"/>
          <w:b/>
          <w:sz w:val="22"/>
          <w:szCs w:val="22"/>
        </w:rPr>
        <w:t xml:space="preserve">Ηρακλείου, Χανίων, Ρεθύμνου </w:t>
      </w:r>
      <w:r w:rsidRPr="00157BC3">
        <w:rPr>
          <w:rFonts w:asciiTheme="minorHAnsi" w:hAnsiTheme="minorHAnsi" w:cstheme="minorHAnsi"/>
          <w:sz w:val="22"/>
          <w:szCs w:val="22"/>
        </w:rPr>
        <w:t xml:space="preserve">και </w:t>
      </w:r>
      <w:r w:rsidRPr="00157BC3">
        <w:rPr>
          <w:rFonts w:asciiTheme="minorHAnsi" w:hAnsiTheme="minorHAnsi" w:cstheme="minorHAnsi"/>
          <w:b/>
          <w:sz w:val="22"/>
          <w:szCs w:val="22"/>
        </w:rPr>
        <w:t>Λασιθίου</w:t>
      </w:r>
      <w:r w:rsidRPr="00157BC3">
        <w:rPr>
          <w:rFonts w:asciiTheme="minorHAnsi" w:hAnsiTheme="minorHAnsi" w:cstheme="minorHAnsi"/>
          <w:sz w:val="22"/>
          <w:szCs w:val="22"/>
        </w:rPr>
        <w:t xml:space="preserve">, θα εξεταστούν στο Ε.Κ. του </w:t>
      </w:r>
      <w:r w:rsidRPr="00157BC3">
        <w:rPr>
          <w:rFonts w:asciiTheme="minorHAnsi" w:hAnsiTheme="minorHAnsi" w:cstheme="minorHAnsi"/>
          <w:b/>
          <w:sz w:val="22"/>
          <w:szCs w:val="22"/>
          <w:u w:val="single"/>
        </w:rPr>
        <w:t>Μουσικού Σχολείου Ρεθύμνου</w:t>
      </w:r>
      <w:r w:rsidRPr="00157BC3">
        <w:rPr>
          <w:rFonts w:asciiTheme="minorHAnsi" w:hAnsiTheme="minorHAnsi" w:cstheme="minorHAnsi"/>
          <w:sz w:val="22"/>
          <w:szCs w:val="22"/>
        </w:rPr>
        <w:t xml:space="preserve"> (οδός </w:t>
      </w:r>
      <w:proofErr w:type="spellStart"/>
      <w:r w:rsidRPr="00157BC3">
        <w:rPr>
          <w:rFonts w:asciiTheme="minorHAnsi" w:hAnsiTheme="minorHAnsi" w:cstheme="minorHAnsi"/>
          <w:sz w:val="22"/>
          <w:szCs w:val="22"/>
        </w:rPr>
        <w:t>Καντανολέοντος</w:t>
      </w:r>
      <w:proofErr w:type="spellEnd"/>
      <w:r w:rsidRPr="00157BC3">
        <w:rPr>
          <w:rFonts w:asciiTheme="minorHAnsi" w:hAnsiTheme="minorHAnsi" w:cstheme="minorHAnsi"/>
          <w:sz w:val="22"/>
          <w:szCs w:val="22"/>
        </w:rPr>
        <w:t xml:space="preserve"> 10, Τ.Κ. 74100 – Ρέθυμνο).</w:t>
      </w:r>
      <w:r w:rsidRPr="00157BC3">
        <w:rPr>
          <w:rFonts w:asciiTheme="minorHAnsi" w:hAnsiTheme="minorHAnsi"/>
          <w:sz w:val="22"/>
          <w:szCs w:val="22"/>
        </w:rPr>
        <w:t xml:space="preserve">   </w:t>
      </w:r>
    </w:p>
    <w:p w:rsidR="008C7D64" w:rsidRPr="00157BC3" w:rsidRDefault="008C7D64" w:rsidP="008C7D64">
      <w:pPr>
        <w:pStyle w:val="Web"/>
        <w:shd w:val="clear" w:color="auto" w:fill="FFFFFF"/>
        <w:spacing w:before="0" w:beforeAutospacing="0" w:after="0" w:afterAutospacing="0"/>
        <w:jc w:val="both"/>
        <w:rPr>
          <w:rFonts w:asciiTheme="minorHAnsi" w:hAnsiTheme="minorHAnsi"/>
          <w:sz w:val="22"/>
          <w:szCs w:val="22"/>
        </w:rPr>
      </w:pPr>
    </w:p>
    <w:p w:rsidR="008C7D64" w:rsidRPr="00157BC3" w:rsidRDefault="008C7D64" w:rsidP="008C7D64">
      <w:pPr>
        <w:pStyle w:val="Web"/>
        <w:shd w:val="clear" w:color="auto" w:fill="FFFFFF"/>
        <w:spacing w:before="0" w:beforeAutospacing="0" w:after="0" w:afterAutospacing="0"/>
        <w:jc w:val="both"/>
        <w:rPr>
          <w:rFonts w:asciiTheme="minorHAnsi" w:hAnsiTheme="minorHAnsi" w:cstheme="minorHAnsi"/>
          <w:sz w:val="22"/>
          <w:szCs w:val="22"/>
        </w:rPr>
      </w:pPr>
      <w:r w:rsidRPr="00157BC3">
        <w:rPr>
          <w:rFonts w:asciiTheme="minorHAnsi" w:hAnsiTheme="minorHAnsi"/>
          <w:b/>
          <w:sz w:val="22"/>
          <w:szCs w:val="22"/>
        </w:rPr>
        <w:t xml:space="preserve">ιε) </w:t>
      </w:r>
      <w:r w:rsidRPr="00157BC3">
        <w:rPr>
          <w:rFonts w:asciiTheme="minorHAnsi" w:hAnsiTheme="minorHAnsi" w:cstheme="minorHAnsi"/>
          <w:sz w:val="22"/>
          <w:szCs w:val="22"/>
        </w:rPr>
        <w:t xml:space="preserve">Οι υποψήφιοι που κατέθεσαν Αίτηση-Δήλωση σε Λύκεια της Διεύθυνσης Δ.Ε. </w:t>
      </w:r>
      <w:r w:rsidRPr="00157BC3">
        <w:rPr>
          <w:rFonts w:asciiTheme="minorHAnsi" w:hAnsiTheme="minorHAnsi" w:cstheme="minorHAnsi"/>
          <w:b/>
          <w:sz w:val="22"/>
          <w:szCs w:val="22"/>
        </w:rPr>
        <w:t>Ξάνθης</w:t>
      </w:r>
      <w:r w:rsidRPr="00157BC3">
        <w:rPr>
          <w:rFonts w:asciiTheme="minorHAnsi" w:hAnsiTheme="minorHAnsi" w:cstheme="minorHAnsi"/>
          <w:sz w:val="22"/>
          <w:szCs w:val="22"/>
        </w:rPr>
        <w:t xml:space="preserve">, θα εξεταστούν στο Ε.Κ. του </w:t>
      </w:r>
      <w:r w:rsidRPr="00157BC3">
        <w:rPr>
          <w:rFonts w:asciiTheme="minorHAnsi" w:hAnsiTheme="minorHAnsi" w:cstheme="minorHAnsi"/>
          <w:b/>
          <w:sz w:val="22"/>
          <w:szCs w:val="22"/>
          <w:u w:val="single"/>
        </w:rPr>
        <w:t>Μουσικού Σχολείου Ξάνθης</w:t>
      </w:r>
      <w:r w:rsidRPr="00157BC3">
        <w:rPr>
          <w:rFonts w:asciiTheme="minorHAnsi" w:hAnsiTheme="minorHAnsi" w:cstheme="minorHAnsi"/>
          <w:sz w:val="22"/>
          <w:szCs w:val="22"/>
        </w:rPr>
        <w:t xml:space="preserve"> (Διομήδεια, Τ.Κ. 67100 – Ξάνθη).</w:t>
      </w:r>
    </w:p>
    <w:p w:rsidR="0063039D" w:rsidRPr="002A433C" w:rsidRDefault="0063039D" w:rsidP="0063039D">
      <w:pPr>
        <w:pStyle w:val="Web"/>
        <w:shd w:val="clear" w:color="auto" w:fill="FFFFFF"/>
        <w:spacing w:before="0" w:beforeAutospacing="0" w:after="0" w:afterAutospacing="0"/>
        <w:jc w:val="both"/>
        <w:rPr>
          <w:rFonts w:asciiTheme="minorHAnsi" w:hAnsiTheme="minorHAnsi"/>
          <w:sz w:val="22"/>
          <w:szCs w:val="22"/>
        </w:rPr>
      </w:pPr>
      <w:r w:rsidRPr="002A433C">
        <w:rPr>
          <w:rFonts w:asciiTheme="minorHAnsi" w:hAnsiTheme="minorHAnsi"/>
          <w:sz w:val="22"/>
          <w:szCs w:val="22"/>
        </w:rPr>
        <w:t xml:space="preserve"> </w:t>
      </w:r>
    </w:p>
    <w:p w:rsidR="0063039D" w:rsidRDefault="0063039D" w:rsidP="0063039D">
      <w:pPr>
        <w:keepNext/>
        <w:jc w:val="both"/>
        <w:outlineLvl w:val="1"/>
        <w:rPr>
          <w:rFonts w:asciiTheme="minorHAnsi" w:eastAsia="Calibri" w:hAnsiTheme="minorHAnsi" w:cstheme="minorHAnsi"/>
          <w:b/>
          <w:bCs/>
          <w:iCs/>
          <w:sz w:val="22"/>
          <w:szCs w:val="22"/>
          <w:lang w:eastAsia="en-US"/>
        </w:rPr>
      </w:pPr>
    </w:p>
    <w:p w:rsidR="0063039D" w:rsidRDefault="0063039D" w:rsidP="0063039D">
      <w:pPr>
        <w:keepNext/>
        <w:jc w:val="both"/>
        <w:outlineLvl w:val="1"/>
        <w:rPr>
          <w:rFonts w:asciiTheme="minorHAnsi" w:eastAsia="Calibri" w:hAnsiTheme="minorHAnsi" w:cstheme="minorHAnsi"/>
          <w:b/>
          <w:bCs/>
          <w:iCs/>
          <w:sz w:val="22"/>
          <w:szCs w:val="22"/>
          <w:lang w:eastAsia="en-US"/>
        </w:rPr>
      </w:pPr>
    </w:p>
    <w:p w:rsidR="0063039D" w:rsidRPr="005828AA" w:rsidRDefault="0063039D" w:rsidP="0063039D">
      <w:pPr>
        <w:keepNext/>
        <w:jc w:val="both"/>
        <w:outlineLvl w:val="1"/>
        <w:rPr>
          <w:rFonts w:asciiTheme="minorHAnsi" w:eastAsia="Calibri" w:hAnsiTheme="minorHAnsi" w:cstheme="minorHAnsi"/>
          <w:b/>
          <w:bCs/>
          <w:iCs/>
          <w:sz w:val="22"/>
          <w:szCs w:val="22"/>
          <w:u w:val="single"/>
          <w:lang w:eastAsia="en-US"/>
        </w:rPr>
      </w:pPr>
      <w:r w:rsidRPr="00C53BC0">
        <w:rPr>
          <w:rFonts w:asciiTheme="minorHAnsi" w:eastAsia="Calibri" w:hAnsiTheme="minorHAnsi" w:cstheme="minorHAnsi"/>
          <w:b/>
          <w:bCs/>
          <w:iCs/>
          <w:sz w:val="22"/>
          <w:szCs w:val="22"/>
          <w:lang w:eastAsia="en-US"/>
        </w:rPr>
        <w:t xml:space="preserve">Β. Εξεταστικά Κέντρα </w:t>
      </w:r>
      <w:r>
        <w:rPr>
          <w:rFonts w:asciiTheme="minorHAnsi" w:eastAsia="Calibri" w:hAnsiTheme="minorHAnsi" w:cstheme="minorHAnsi"/>
          <w:b/>
          <w:bCs/>
          <w:iCs/>
          <w:sz w:val="22"/>
          <w:szCs w:val="22"/>
          <w:lang w:eastAsia="en-US"/>
        </w:rPr>
        <w:t>Μουσικού</w:t>
      </w:r>
      <w:r w:rsidRPr="00C53BC0">
        <w:rPr>
          <w:rFonts w:asciiTheme="minorHAnsi" w:eastAsia="Calibri" w:hAnsiTheme="minorHAnsi" w:cstheme="minorHAnsi"/>
          <w:b/>
          <w:bCs/>
          <w:iCs/>
          <w:sz w:val="22"/>
          <w:szCs w:val="22"/>
          <w:lang w:eastAsia="en-US"/>
        </w:rPr>
        <w:t xml:space="preserve"> </w:t>
      </w:r>
      <w:r w:rsidRPr="005828AA">
        <w:rPr>
          <w:rFonts w:asciiTheme="minorHAnsi" w:eastAsia="Calibri" w:hAnsiTheme="minorHAnsi" w:cstheme="minorHAnsi"/>
          <w:b/>
          <w:bCs/>
          <w:iCs/>
          <w:sz w:val="22"/>
          <w:szCs w:val="22"/>
          <w:lang w:eastAsia="en-US"/>
        </w:rPr>
        <w:t>Μαθήματος «ΜΟΥΣΙΚΗ ΑΝΤΙΛΗΨΗ ΚΑΙ ΓΝΩΣΗ»</w:t>
      </w:r>
    </w:p>
    <w:p w:rsidR="0063039D" w:rsidRPr="00C53BC0" w:rsidRDefault="0063039D" w:rsidP="0063039D">
      <w:pPr>
        <w:keepNext/>
        <w:jc w:val="both"/>
        <w:outlineLvl w:val="1"/>
        <w:rPr>
          <w:rFonts w:asciiTheme="minorHAnsi" w:eastAsia="Calibri" w:hAnsiTheme="minorHAnsi" w:cstheme="minorHAnsi"/>
          <w:b/>
          <w:bCs/>
          <w:iCs/>
          <w:sz w:val="22"/>
          <w:szCs w:val="22"/>
          <w:u w:val="single"/>
          <w:lang w:eastAsia="en-US"/>
        </w:rPr>
      </w:pPr>
    </w:p>
    <w:p w:rsidR="008C7D64" w:rsidRPr="00157BC3" w:rsidRDefault="008C7D64" w:rsidP="008C7D64">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after="120"/>
        <w:jc w:val="both"/>
        <w:rPr>
          <w:rFonts w:asciiTheme="minorHAnsi" w:eastAsia="Calibri" w:hAnsiTheme="minorHAnsi" w:cstheme="minorHAnsi"/>
          <w:sz w:val="22"/>
          <w:szCs w:val="22"/>
          <w:lang w:eastAsia="en-US"/>
        </w:rPr>
      </w:pPr>
      <w:r w:rsidRPr="00157BC3">
        <w:rPr>
          <w:rFonts w:asciiTheme="minorHAnsi" w:eastAsia="Calibri" w:hAnsiTheme="minorHAnsi" w:cstheme="minorHAnsi"/>
          <w:b/>
          <w:sz w:val="22"/>
          <w:szCs w:val="22"/>
          <w:lang w:eastAsia="en-US"/>
        </w:rPr>
        <w:t>α)</w:t>
      </w:r>
      <w:r w:rsidRPr="00157BC3">
        <w:rPr>
          <w:rFonts w:asciiTheme="minorHAnsi" w:eastAsia="Calibri" w:hAnsiTheme="minorHAnsi" w:cstheme="minorHAnsi"/>
          <w:sz w:val="22"/>
          <w:szCs w:val="22"/>
          <w:lang w:eastAsia="en-US"/>
        </w:rPr>
        <w:t xml:space="preserve"> Οι υποψήφιοι που κατέθεσαν Αίτηση-Δήλωση σε Λύκεια των Περιφερειακών Διευθύνσεων Πρωτοβάθμιας και Δευτεροβάθμιας Εκπαίδευσης </w:t>
      </w:r>
      <w:r w:rsidRPr="00157BC3">
        <w:rPr>
          <w:rFonts w:asciiTheme="minorHAnsi" w:eastAsia="Calibri" w:hAnsiTheme="minorHAnsi" w:cstheme="minorHAnsi"/>
          <w:b/>
          <w:sz w:val="22"/>
          <w:szCs w:val="22"/>
          <w:lang w:eastAsia="en-US"/>
        </w:rPr>
        <w:t xml:space="preserve">Αττικής, Πελοποννήσου, Στερεάς Ελλάδας, Βορείου Αιγαίου </w:t>
      </w:r>
      <w:r w:rsidRPr="00157BC3">
        <w:rPr>
          <w:rFonts w:asciiTheme="minorHAnsi" w:eastAsia="Calibri" w:hAnsiTheme="minorHAnsi" w:cstheme="minorHAnsi"/>
          <w:sz w:val="22"/>
          <w:szCs w:val="22"/>
          <w:lang w:eastAsia="en-US"/>
        </w:rPr>
        <w:t>και</w:t>
      </w:r>
      <w:r w:rsidRPr="00157BC3">
        <w:rPr>
          <w:rFonts w:asciiTheme="minorHAnsi" w:eastAsia="Calibri" w:hAnsiTheme="minorHAnsi" w:cstheme="minorHAnsi"/>
          <w:b/>
          <w:sz w:val="22"/>
          <w:szCs w:val="22"/>
          <w:lang w:eastAsia="en-US"/>
        </w:rPr>
        <w:t xml:space="preserve"> Νοτίου Αιγαίου, </w:t>
      </w:r>
      <w:r w:rsidRPr="00157BC3">
        <w:rPr>
          <w:rFonts w:asciiTheme="minorHAnsi" w:eastAsia="Calibri" w:hAnsiTheme="minorHAnsi" w:cstheme="minorHAnsi"/>
          <w:sz w:val="22"/>
          <w:szCs w:val="22"/>
          <w:lang w:eastAsia="en-US"/>
        </w:rPr>
        <w:t xml:space="preserve">θα εξεταστούν στην </w:t>
      </w:r>
      <w:r w:rsidRPr="00157BC3">
        <w:rPr>
          <w:rFonts w:asciiTheme="minorHAnsi" w:eastAsia="Calibri" w:hAnsiTheme="minorHAnsi" w:cstheme="minorHAnsi"/>
          <w:b/>
          <w:sz w:val="22"/>
          <w:szCs w:val="22"/>
          <w:lang w:eastAsia="en-US"/>
        </w:rPr>
        <w:t>ΑΘΗΝΑ</w:t>
      </w:r>
      <w:r w:rsidRPr="00157BC3">
        <w:rPr>
          <w:rFonts w:asciiTheme="minorHAnsi" w:eastAsia="Calibri" w:hAnsiTheme="minorHAnsi" w:cstheme="minorHAnsi"/>
          <w:sz w:val="22"/>
          <w:szCs w:val="22"/>
          <w:lang w:eastAsia="en-US"/>
        </w:rPr>
        <w:t xml:space="preserve"> και στα εξής Εξεταστικά Κέντρα ανάλογα με το αρχικό γράμμα του επωνύμου τους.</w:t>
      </w:r>
    </w:p>
    <w:p w:rsidR="008C7D64" w:rsidRPr="00157BC3" w:rsidRDefault="008C7D64" w:rsidP="008C7D64">
      <w:pPr>
        <w:contextualSpacing/>
        <w:jc w:val="both"/>
        <w:rPr>
          <w:rFonts w:asciiTheme="minorHAnsi" w:eastAsia="Calibri" w:hAnsiTheme="minorHAnsi" w:cstheme="minorHAnsi"/>
          <w:b/>
          <w:sz w:val="22"/>
          <w:szCs w:val="22"/>
          <w:lang w:eastAsia="en-US"/>
        </w:rPr>
      </w:pPr>
      <w:r w:rsidRPr="00157BC3">
        <w:rPr>
          <w:rFonts w:asciiTheme="minorHAnsi" w:eastAsia="Calibri" w:hAnsiTheme="minorHAnsi" w:cstheme="minorHAnsi"/>
          <w:bCs/>
          <w:sz w:val="22"/>
          <w:szCs w:val="22"/>
          <w:lang w:eastAsia="en-US"/>
        </w:rPr>
        <w:t>1.</w:t>
      </w:r>
      <w:r w:rsidRPr="00157BC3">
        <w:rPr>
          <w:rFonts w:asciiTheme="minorHAnsi" w:eastAsia="Calibri" w:hAnsiTheme="minorHAnsi" w:cstheme="minorHAnsi"/>
          <w:sz w:val="22"/>
          <w:szCs w:val="22"/>
          <w:lang w:eastAsia="en-US"/>
        </w:rPr>
        <w:t xml:space="preserve"> Στο Ε.Κ. του</w:t>
      </w:r>
      <w:r w:rsidRPr="00157BC3">
        <w:rPr>
          <w:rFonts w:asciiTheme="minorHAnsi" w:eastAsia="Calibri" w:hAnsiTheme="minorHAnsi" w:cstheme="minorHAnsi"/>
          <w:sz w:val="22"/>
          <w:szCs w:val="22"/>
          <w:u w:val="single"/>
          <w:lang w:eastAsia="en-US"/>
        </w:rPr>
        <w:t xml:space="preserve"> </w:t>
      </w:r>
      <w:r w:rsidRPr="00157BC3">
        <w:rPr>
          <w:rFonts w:asciiTheme="minorHAnsi" w:eastAsia="Calibri" w:hAnsiTheme="minorHAnsi" w:cstheme="minorHAnsi"/>
          <w:b/>
          <w:sz w:val="22"/>
          <w:szCs w:val="22"/>
          <w:u w:val="single"/>
          <w:lang w:eastAsia="en-US"/>
        </w:rPr>
        <w:t>Υπουργείου Παιδείας και Θρησκευμάτων – αίθουσα «</w:t>
      </w:r>
      <w:proofErr w:type="spellStart"/>
      <w:r w:rsidRPr="00157BC3">
        <w:rPr>
          <w:rFonts w:asciiTheme="minorHAnsi" w:eastAsia="Calibri" w:hAnsiTheme="minorHAnsi" w:cstheme="minorHAnsi"/>
          <w:b/>
          <w:sz w:val="22"/>
          <w:szCs w:val="22"/>
          <w:u w:val="single"/>
          <w:lang w:eastAsia="en-US"/>
        </w:rPr>
        <w:t>Jacqueline</w:t>
      </w:r>
      <w:proofErr w:type="spellEnd"/>
      <w:r w:rsidRPr="00157BC3">
        <w:rPr>
          <w:rFonts w:asciiTheme="minorHAnsi" w:eastAsia="Calibri" w:hAnsiTheme="minorHAnsi" w:cstheme="minorHAnsi"/>
          <w:b/>
          <w:sz w:val="22"/>
          <w:szCs w:val="22"/>
          <w:u w:val="single"/>
          <w:lang w:eastAsia="en-US"/>
        </w:rPr>
        <w:t xml:space="preserve"> </w:t>
      </w:r>
      <w:proofErr w:type="spellStart"/>
      <w:r w:rsidRPr="00157BC3">
        <w:rPr>
          <w:rFonts w:asciiTheme="minorHAnsi" w:eastAsia="Calibri" w:hAnsiTheme="minorHAnsi" w:cstheme="minorHAnsi"/>
          <w:b/>
          <w:sz w:val="22"/>
          <w:szCs w:val="22"/>
          <w:u w:val="single"/>
          <w:lang w:eastAsia="en-US"/>
        </w:rPr>
        <w:t>de</w:t>
      </w:r>
      <w:proofErr w:type="spellEnd"/>
      <w:r w:rsidRPr="00157BC3">
        <w:rPr>
          <w:rFonts w:asciiTheme="minorHAnsi" w:eastAsia="Calibri" w:hAnsiTheme="minorHAnsi" w:cstheme="minorHAnsi"/>
          <w:b/>
          <w:sz w:val="22"/>
          <w:szCs w:val="22"/>
          <w:u w:val="single"/>
          <w:lang w:eastAsia="en-US"/>
        </w:rPr>
        <w:t xml:space="preserve"> </w:t>
      </w:r>
      <w:proofErr w:type="spellStart"/>
      <w:r w:rsidRPr="00157BC3">
        <w:rPr>
          <w:rFonts w:asciiTheme="minorHAnsi" w:eastAsia="Calibri" w:hAnsiTheme="minorHAnsi" w:cstheme="minorHAnsi"/>
          <w:b/>
          <w:sz w:val="22"/>
          <w:szCs w:val="22"/>
          <w:u w:val="single"/>
          <w:lang w:eastAsia="en-US"/>
        </w:rPr>
        <w:t>Romilly</w:t>
      </w:r>
      <w:proofErr w:type="spellEnd"/>
      <w:r w:rsidRPr="00157BC3">
        <w:rPr>
          <w:rFonts w:asciiTheme="minorHAnsi" w:eastAsia="Calibri" w:hAnsiTheme="minorHAnsi" w:cstheme="minorHAnsi"/>
          <w:b/>
          <w:sz w:val="22"/>
          <w:szCs w:val="22"/>
          <w:u w:val="single"/>
          <w:lang w:eastAsia="en-US"/>
        </w:rPr>
        <w:t>»</w:t>
      </w:r>
      <w:r w:rsidRPr="00157BC3">
        <w:rPr>
          <w:rFonts w:asciiTheme="minorHAnsi" w:eastAsia="Calibri" w:hAnsiTheme="minorHAnsi" w:cstheme="minorHAnsi"/>
          <w:sz w:val="22"/>
          <w:szCs w:val="22"/>
          <w:lang w:eastAsia="en-US"/>
        </w:rPr>
        <w:t xml:space="preserve"> (Α. Παπανδρέου 37, Τ.Κ. 15180, Μαρούσι), όσοι το επώνυμό τους αρχίζει από </w:t>
      </w:r>
      <w:r w:rsidRPr="00157BC3">
        <w:rPr>
          <w:rFonts w:asciiTheme="minorHAnsi" w:eastAsia="Calibri" w:hAnsiTheme="minorHAnsi" w:cstheme="minorHAnsi"/>
          <w:b/>
          <w:sz w:val="22"/>
          <w:szCs w:val="22"/>
          <w:lang w:eastAsia="en-US"/>
        </w:rPr>
        <w:t>Α</w:t>
      </w:r>
      <w:r w:rsidRPr="00157BC3">
        <w:rPr>
          <w:rFonts w:asciiTheme="minorHAnsi" w:eastAsia="Calibri" w:hAnsiTheme="minorHAnsi" w:cstheme="minorHAnsi"/>
          <w:sz w:val="22"/>
          <w:szCs w:val="22"/>
          <w:lang w:eastAsia="en-US"/>
        </w:rPr>
        <w:t xml:space="preserve"> έως και </w:t>
      </w:r>
      <w:r w:rsidRPr="00157BC3">
        <w:rPr>
          <w:rFonts w:asciiTheme="minorHAnsi" w:eastAsia="Calibri" w:hAnsiTheme="minorHAnsi" w:cstheme="minorHAnsi"/>
          <w:b/>
          <w:sz w:val="22"/>
          <w:szCs w:val="22"/>
          <w:lang w:eastAsia="en-US"/>
        </w:rPr>
        <w:t>Ο.</w:t>
      </w:r>
    </w:p>
    <w:p w:rsidR="008C7D64" w:rsidRPr="00157BC3" w:rsidRDefault="008C7D64" w:rsidP="008C7D64">
      <w:pPr>
        <w:contextualSpacing/>
        <w:jc w:val="both"/>
        <w:rPr>
          <w:rFonts w:asciiTheme="minorHAnsi" w:hAnsiTheme="minorHAnsi" w:cstheme="minorHAnsi"/>
          <w:sz w:val="22"/>
          <w:szCs w:val="22"/>
        </w:rPr>
      </w:pPr>
    </w:p>
    <w:p w:rsidR="008C7D64" w:rsidRPr="00157BC3" w:rsidRDefault="008C7D64" w:rsidP="008C7D64">
      <w:pPr>
        <w:contextualSpacing/>
        <w:jc w:val="both"/>
        <w:rPr>
          <w:rFonts w:asciiTheme="minorHAnsi" w:eastAsia="Calibri" w:hAnsiTheme="minorHAnsi" w:cstheme="minorHAnsi"/>
          <w:b/>
          <w:sz w:val="22"/>
          <w:szCs w:val="22"/>
          <w:lang w:eastAsia="en-US"/>
        </w:rPr>
      </w:pPr>
      <w:r w:rsidRPr="00157BC3">
        <w:rPr>
          <w:rFonts w:asciiTheme="minorHAnsi" w:hAnsiTheme="minorHAnsi" w:cstheme="minorHAnsi"/>
          <w:sz w:val="22"/>
          <w:szCs w:val="22"/>
        </w:rPr>
        <w:t>2. Στο Ε.Κ. του</w:t>
      </w:r>
      <w:r w:rsidRPr="00157BC3">
        <w:rPr>
          <w:rFonts w:asciiTheme="minorHAnsi" w:hAnsiTheme="minorHAnsi" w:cstheme="minorHAnsi"/>
          <w:sz w:val="22"/>
          <w:szCs w:val="22"/>
          <w:u w:val="single"/>
        </w:rPr>
        <w:t xml:space="preserve"> </w:t>
      </w:r>
      <w:r w:rsidRPr="00157BC3">
        <w:rPr>
          <w:rFonts w:asciiTheme="minorHAnsi" w:hAnsiTheme="minorHAnsi" w:cstheme="minorHAnsi"/>
          <w:b/>
          <w:sz w:val="22"/>
          <w:szCs w:val="22"/>
          <w:u w:val="single"/>
        </w:rPr>
        <w:t>5</w:t>
      </w:r>
      <w:r w:rsidRPr="00157BC3">
        <w:rPr>
          <w:rFonts w:asciiTheme="minorHAnsi" w:eastAsia="Calibri" w:hAnsiTheme="minorHAnsi" w:cstheme="minorHAnsi"/>
          <w:b/>
          <w:sz w:val="22"/>
          <w:szCs w:val="22"/>
          <w:u w:val="single"/>
          <w:vertAlign w:val="superscript"/>
          <w:lang w:eastAsia="en-US"/>
        </w:rPr>
        <w:t>ου</w:t>
      </w:r>
      <w:r w:rsidRPr="00157BC3">
        <w:rPr>
          <w:rFonts w:asciiTheme="minorHAnsi" w:hAnsiTheme="minorHAnsi" w:cstheme="minorHAnsi"/>
          <w:b/>
          <w:sz w:val="22"/>
          <w:szCs w:val="22"/>
          <w:u w:val="single"/>
        </w:rPr>
        <w:t xml:space="preserve"> Γενικού Λυκείου Νέας Ιωνίας</w:t>
      </w:r>
      <w:r w:rsidRPr="00157BC3">
        <w:rPr>
          <w:rFonts w:asciiTheme="minorHAnsi" w:hAnsiTheme="minorHAnsi" w:cstheme="minorHAnsi"/>
          <w:sz w:val="22"/>
          <w:szCs w:val="22"/>
        </w:rPr>
        <w:t xml:space="preserve"> (οδός Εμμανουήλ Παππά 6 και Φιλελλήνων, Τ.Κ. 14234 - Νέα Ιωνία), όσοι το επώνυμό τους αρχίζει από </w:t>
      </w:r>
      <w:r w:rsidRPr="00157BC3">
        <w:rPr>
          <w:rFonts w:asciiTheme="minorHAnsi" w:hAnsiTheme="minorHAnsi" w:cstheme="minorHAnsi"/>
          <w:b/>
          <w:sz w:val="22"/>
          <w:szCs w:val="22"/>
        </w:rPr>
        <w:t xml:space="preserve">Π </w:t>
      </w:r>
      <w:r w:rsidRPr="00157BC3">
        <w:rPr>
          <w:rFonts w:asciiTheme="minorHAnsi" w:eastAsia="Calibri" w:hAnsiTheme="minorHAnsi" w:cstheme="minorHAnsi"/>
          <w:sz w:val="22"/>
          <w:szCs w:val="22"/>
          <w:lang w:eastAsia="en-US"/>
        </w:rPr>
        <w:t>έως</w:t>
      </w:r>
      <w:r w:rsidRPr="00157BC3">
        <w:rPr>
          <w:rFonts w:asciiTheme="minorHAnsi" w:hAnsiTheme="minorHAnsi" w:cstheme="minorHAnsi"/>
          <w:sz w:val="22"/>
          <w:szCs w:val="22"/>
        </w:rPr>
        <w:t xml:space="preserve"> και </w:t>
      </w:r>
      <w:r w:rsidRPr="00157BC3">
        <w:rPr>
          <w:rFonts w:asciiTheme="minorHAnsi" w:hAnsiTheme="minorHAnsi" w:cstheme="minorHAnsi"/>
          <w:b/>
          <w:sz w:val="22"/>
          <w:szCs w:val="22"/>
        </w:rPr>
        <w:t>Χ.</w:t>
      </w:r>
    </w:p>
    <w:p w:rsidR="008C7D64" w:rsidRPr="00157BC3" w:rsidRDefault="008C7D64" w:rsidP="008C7D64">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both"/>
        <w:rPr>
          <w:rFonts w:asciiTheme="minorHAnsi" w:hAnsiTheme="minorHAnsi" w:cstheme="minorHAnsi"/>
          <w:b/>
          <w:sz w:val="22"/>
          <w:szCs w:val="22"/>
        </w:rPr>
      </w:pPr>
    </w:p>
    <w:p w:rsidR="008C7D64" w:rsidRPr="00157BC3" w:rsidRDefault="008C7D64" w:rsidP="008C7D64">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both"/>
        <w:rPr>
          <w:rFonts w:asciiTheme="minorHAnsi" w:hAnsiTheme="minorHAnsi" w:cstheme="minorHAnsi"/>
          <w:b/>
          <w:sz w:val="22"/>
          <w:szCs w:val="22"/>
        </w:rPr>
      </w:pPr>
    </w:p>
    <w:p w:rsidR="008C7D64" w:rsidRPr="00157BC3" w:rsidRDefault="008C7D64" w:rsidP="008C7D64">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both"/>
        <w:rPr>
          <w:rFonts w:asciiTheme="minorHAnsi" w:eastAsia="Calibri" w:hAnsiTheme="minorHAnsi" w:cstheme="minorHAnsi"/>
          <w:sz w:val="22"/>
          <w:szCs w:val="22"/>
          <w:lang w:eastAsia="en-US"/>
        </w:rPr>
      </w:pPr>
      <w:r w:rsidRPr="00157BC3">
        <w:rPr>
          <w:rFonts w:asciiTheme="minorHAnsi" w:eastAsia="Calibri" w:hAnsiTheme="minorHAnsi" w:cstheme="minorHAnsi"/>
          <w:b/>
          <w:sz w:val="22"/>
          <w:szCs w:val="22"/>
          <w:lang w:eastAsia="en-US"/>
        </w:rPr>
        <w:t>β)</w:t>
      </w:r>
      <w:r w:rsidRPr="00157BC3">
        <w:rPr>
          <w:rFonts w:asciiTheme="minorHAnsi" w:eastAsia="Calibri" w:hAnsiTheme="minorHAnsi" w:cstheme="minorHAnsi"/>
          <w:sz w:val="22"/>
          <w:szCs w:val="22"/>
          <w:lang w:eastAsia="en-US"/>
        </w:rPr>
        <w:t xml:space="preserve"> Ο</w:t>
      </w:r>
      <w:r w:rsidRPr="00157BC3">
        <w:rPr>
          <w:rFonts w:asciiTheme="minorHAnsi" w:eastAsia="Calibri" w:hAnsiTheme="minorHAnsi" w:cstheme="minorHAnsi"/>
          <w:b/>
          <w:sz w:val="22"/>
          <w:szCs w:val="22"/>
          <w:lang w:eastAsia="en-US"/>
        </w:rPr>
        <w:t xml:space="preserve">ι </w:t>
      </w:r>
      <w:r w:rsidRPr="00157BC3">
        <w:rPr>
          <w:rFonts w:asciiTheme="minorHAnsi" w:eastAsia="Calibri" w:hAnsiTheme="minorHAnsi" w:cstheme="minorHAnsi"/>
          <w:sz w:val="22"/>
          <w:szCs w:val="22"/>
          <w:lang w:eastAsia="en-US"/>
        </w:rPr>
        <w:t>υποψήφιοι που κατέθεσαν Αίτηση-Δήλωση σε Λύκεια των Περιφερειακών Διευθύνσεων Πρωτοβάθμιας και Δευτεροβάθμιας Εκπαίδευσης</w:t>
      </w:r>
      <w:r w:rsidRPr="00157BC3">
        <w:rPr>
          <w:rFonts w:asciiTheme="minorHAnsi" w:eastAsia="Calibri" w:hAnsiTheme="minorHAnsi" w:cstheme="minorHAnsi"/>
          <w:b/>
          <w:sz w:val="22"/>
          <w:szCs w:val="22"/>
          <w:lang w:eastAsia="en-US"/>
        </w:rPr>
        <w:t xml:space="preserve"> Θεσσαλίας, Δυτικής Μακεδονίας, Κεντρικής Μακεδονίας </w:t>
      </w:r>
      <w:r w:rsidRPr="00157BC3">
        <w:rPr>
          <w:rFonts w:asciiTheme="minorHAnsi" w:eastAsia="Calibri" w:hAnsiTheme="minorHAnsi" w:cstheme="minorHAnsi"/>
          <w:sz w:val="22"/>
          <w:szCs w:val="22"/>
          <w:lang w:eastAsia="en-US"/>
        </w:rPr>
        <w:t>και</w:t>
      </w:r>
      <w:r w:rsidRPr="00157BC3">
        <w:rPr>
          <w:rFonts w:asciiTheme="minorHAnsi" w:eastAsia="Calibri" w:hAnsiTheme="minorHAnsi" w:cstheme="minorHAnsi"/>
          <w:b/>
          <w:sz w:val="22"/>
          <w:szCs w:val="22"/>
          <w:lang w:eastAsia="en-US"/>
        </w:rPr>
        <w:t xml:space="preserve"> Ανατολικής Μακεδονίας και Θράκης (</w:t>
      </w:r>
      <w:r w:rsidRPr="00157BC3">
        <w:rPr>
          <w:rFonts w:asciiTheme="minorHAnsi" w:eastAsia="Calibri" w:hAnsiTheme="minorHAnsi" w:cstheme="minorHAnsi"/>
          <w:b/>
          <w:sz w:val="22"/>
          <w:szCs w:val="22"/>
          <w:u w:val="single"/>
          <w:lang w:eastAsia="en-US"/>
        </w:rPr>
        <w:t>εκτός</w:t>
      </w:r>
      <w:r w:rsidRPr="00157BC3">
        <w:rPr>
          <w:rFonts w:asciiTheme="minorHAnsi" w:eastAsia="Calibri" w:hAnsiTheme="minorHAnsi" w:cstheme="minorHAnsi"/>
          <w:b/>
          <w:sz w:val="22"/>
          <w:szCs w:val="22"/>
          <w:lang w:eastAsia="en-US"/>
        </w:rPr>
        <w:t xml:space="preserve"> των υποψηφίων της Δ.Δ.Ε. Ξάνθης),</w:t>
      </w:r>
      <w:r w:rsidRPr="00157BC3">
        <w:rPr>
          <w:rFonts w:asciiTheme="minorHAnsi" w:eastAsia="Calibri" w:hAnsiTheme="minorHAnsi" w:cstheme="minorHAnsi"/>
          <w:sz w:val="22"/>
          <w:szCs w:val="22"/>
          <w:lang w:eastAsia="en-US"/>
        </w:rPr>
        <w:t xml:space="preserve"> θα εξεταστούν στη </w:t>
      </w:r>
      <w:r w:rsidRPr="00157BC3">
        <w:rPr>
          <w:rFonts w:asciiTheme="minorHAnsi" w:eastAsia="Calibri" w:hAnsiTheme="minorHAnsi" w:cstheme="minorHAnsi"/>
          <w:b/>
          <w:sz w:val="22"/>
          <w:szCs w:val="22"/>
          <w:lang w:eastAsia="en-US"/>
        </w:rPr>
        <w:t>ΘΕΣΣΑΛΟΝΙΚΗ</w:t>
      </w:r>
      <w:r w:rsidRPr="00157BC3">
        <w:rPr>
          <w:rFonts w:asciiTheme="minorHAnsi" w:eastAsia="Calibri" w:hAnsiTheme="minorHAnsi" w:cstheme="minorHAnsi"/>
          <w:sz w:val="22"/>
          <w:szCs w:val="22"/>
          <w:lang w:eastAsia="en-US"/>
        </w:rPr>
        <w:t xml:space="preserve"> και στα εξής Εξεταστικά Κέντρα ανάλογα με το αρχικό γράμμα του επωνύμου τους.</w:t>
      </w:r>
    </w:p>
    <w:p w:rsidR="008C7D64" w:rsidRPr="00157BC3" w:rsidRDefault="008C7D64" w:rsidP="008C7D64">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both"/>
        <w:rPr>
          <w:rFonts w:asciiTheme="minorHAnsi" w:eastAsia="Calibri" w:hAnsiTheme="minorHAnsi" w:cstheme="minorHAnsi"/>
          <w:b/>
          <w:sz w:val="22"/>
          <w:szCs w:val="22"/>
          <w:lang w:eastAsia="en-US"/>
        </w:rPr>
      </w:pPr>
    </w:p>
    <w:p w:rsidR="008C7D64" w:rsidRPr="00157BC3" w:rsidRDefault="008C7D64" w:rsidP="008C7D64">
      <w:pPr>
        <w:pStyle w:val="a7"/>
        <w:numPr>
          <w:ilvl w:val="0"/>
          <w:numId w:val="2"/>
        </w:numPr>
        <w:tabs>
          <w:tab w:val="left" w:pos="-1440"/>
          <w:tab w:val="left" w:pos="-720"/>
          <w:tab w:val="left" w:pos="0"/>
          <w:tab w:val="left" w:pos="284"/>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ind w:left="284" w:hanging="284"/>
        <w:jc w:val="both"/>
        <w:rPr>
          <w:rFonts w:asciiTheme="minorHAnsi" w:eastAsia="Calibri" w:hAnsiTheme="minorHAnsi" w:cstheme="minorHAnsi"/>
          <w:b/>
          <w:sz w:val="22"/>
          <w:szCs w:val="22"/>
          <w:lang w:eastAsia="en-US"/>
        </w:rPr>
      </w:pPr>
      <w:r w:rsidRPr="00157BC3">
        <w:rPr>
          <w:rFonts w:asciiTheme="minorHAnsi" w:eastAsia="Calibri" w:hAnsiTheme="minorHAnsi" w:cstheme="minorHAnsi"/>
          <w:sz w:val="22"/>
          <w:szCs w:val="22"/>
          <w:lang w:eastAsia="en-US"/>
        </w:rPr>
        <w:t>Στο Ε.Κ. του</w:t>
      </w:r>
      <w:r w:rsidRPr="00157BC3">
        <w:rPr>
          <w:rFonts w:asciiTheme="minorHAnsi" w:eastAsia="Calibri" w:hAnsiTheme="minorHAnsi" w:cstheme="minorHAnsi"/>
          <w:b/>
          <w:sz w:val="22"/>
          <w:szCs w:val="22"/>
          <w:lang w:eastAsia="en-US"/>
        </w:rPr>
        <w:t xml:space="preserve"> </w:t>
      </w:r>
      <w:r w:rsidRPr="00157BC3">
        <w:rPr>
          <w:rFonts w:asciiTheme="minorHAnsi" w:eastAsia="Calibri" w:hAnsiTheme="minorHAnsi" w:cstheme="minorHAnsi"/>
          <w:b/>
          <w:sz w:val="22"/>
          <w:szCs w:val="22"/>
          <w:u w:val="single"/>
          <w:lang w:eastAsia="en-US"/>
        </w:rPr>
        <w:t>Μουσικού Σχολείου Θεσσαλονίκης</w:t>
      </w:r>
      <w:r w:rsidRPr="00157BC3">
        <w:rPr>
          <w:rFonts w:asciiTheme="minorHAnsi" w:eastAsia="Calibri" w:hAnsiTheme="minorHAnsi" w:cstheme="minorHAnsi"/>
          <w:b/>
          <w:sz w:val="22"/>
          <w:szCs w:val="22"/>
          <w:lang w:eastAsia="en-US"/>
        </w:rPr>
        <w:t xml:space="preserve"> </w:t>
      </w:r>
      <w:r w:rsidRPr="00157BC3">
        <w:rPr>
          <w:rFonts w:asciiTheme="minorHAnsi" w:eastAsia="Calibri" w:hAnsiTheme="minorHAnsi" w:cstheme="minorHAnsi"/>
          <w:sz w:val="22"/>
          <w:szCs w:val="22"/>
          <w:lang w:eastAsia="en-US"/>
        </w:rPr>
        <w:t xml:space="preserve">(Προέκταση Εγνατίας 118, Τ.Κ. 55535 – Πυλαία Θεσσαλονίκης), όσοι το επώνυμό τους αρχίζει από </w:t>
      </w:r>
      <w:r w:rsidRPr="00157BC3">
        <w:rPr>
          <w:rFonts w:asciiTheme="minorHAnsi" w:eastAsia="Calibri" w:hAnsiTheme="minorHAnsi" w:cstheme="minorHAnsi"/>
          <w:b/>
          <w:sz w:val="22"/>
          <w:szCs w:val="22"/>
          <w:lang w:eastAsia="en-US"/>
        </w:rPr>
        <w:t>Α</w:t>
      </w:r>
      <w:r w:rsidRPr="00157BC3">
        <w:rPr>
          <w:rFonts w:asciiTheme="minorHAnsi" w:eastAsia="Calibri" w:hAnsiTheme="minorHAnsi" w:cstheme="minorHAnsi"/>
          <w:sz w:val="22"/>
          <w:szCs w:val="22"/>
          <w:lang w:eastAsia="en-US"/>
        </w:rPr>
        <w:t xml:space="preserve"> έως και </w:t>
      </w:r>
      <w:r w:rsidRPr="00157BC3">
        <w:rPr>
          <w:rFonts w:asciiTheme="minorHAnsi" w:eastAsia="Calibri" w:hAnsiTheme="minorHAnsi" w:cstheme="minorHAnsi"/>
          <w:b/>
          <w:sz w:val="22"/>
          <w:szCs w:val="22"/>
          <w:lang w:eastAsia="en-US"/>
        </w:rPr>
        <w:t xml:space="preserve">ΚΑΣ.   </w:t>
      </w:r>
    </w:p>
    <w:p w:rsidR="008C7D64" w:rsidRPr="00157BC3" w:rsidRDefault="008C7D64" w:rsidP="008C7D64">
      <w:pPr>
        <w:pStyle w:val="a7"/>
        <w:tabs>
          <w:tab w:val="left" w:pos="-1440"/>
          <w:tab w:val="left" w:pos="-720"/>
          <w:tab w:val="left" w:pos="0"/>
          <w:tab w:val="left" w:pos="284"/>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ind w:left="284"/>
        <w:jc w:val="both"/>
        <w:rPr>
          <w:rFonts w:asciiTheme="minorHAnsi" w:eastAsia="Calibri" w:hAnsiTheme="minorHAnsi" w:cstheme="minorHAnsi"/>
          <w:b/>
          <w:sz w:val="22"/>
          <w:szCs w:val="22"/>
          <w:lang w:eastAsia="en-US"/>
        </w:rPr>
      </w:pPr>
    </w:p>
    <w:p w:rsidR="008C7D64" w:rsidRPr="00157BC3" w:rsidRDefault="008C7D64" w:rsidP="008C7D64">
      <w:pPr>
        <w:pStyle w:val="a7"/>
        <w:numPr>
          <w:ilvl w:val="0"/>
          <w:numId w:val="2"/>
        </w:numPr>
        <w:tabs>
          <w:tab w:val="left" w:pos="-1440"/>
          <w:tab w:val="left" w:pos="-720"/>
          <w:tab w:val="left" w:pos="0"/>
          <w:tab w:val="left" w:pos="284"/>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ind w:left="284" w:hanging="284"/>
        <w:jc w:val="both"/>
        <w:rPr>
          <w:rFonts w:asciiTheme="minorHAnsi" w:eastAsia="Calibri" w:hAnsiTheme="minorHAnsi" w:cstheme="minorHAnsi"/>
          <w:b/>
          <w:sz w:val="22"/>
          <w:szCs w:val="22"/>
          <w:lang w:eastAsia="en-US"/>
        </w:rPr>
      </w:pPr>
      <w:r w:rsidRPr="00157BC3">
        <w:rPr>
          <w:rFonts w:asciiTheme="minorHAnsi" w:eastAsia="Calibri" w:hAnsiTheme="minorHAnsi" w:cstheme="minorHAnsi"/>
          <w:sz w:val="22"/>
          <w:szCs w:val="22"/>
          <w:lang w:eastAsia="en-US"/>
        </w:rPr>
        <w:t xml:space="preserve">Στο Ε.Κ. του </w:t>
      </w:r>
      <w:r w:rsidRPr="00157BC3">
        <w:rPr>
          <w:rFonts w:asciiTheme="minorHAnsi" w:eastAsia="Calibri" w:hAnsiTheme="minorHAnsi" w:cstheme="minorHAnsi"/>
          <w:b/>
          <w:sz w:val="22"/>
          <w:szCs w:val="22"/>
          <w:u w:val="single"/>
          <w:lang w:eastAsia="en-US"/>
        </w:rPr>
        <w:t>2</w:t>
      </w:r>
      <w:r w:rsidRPr="00157BC3">
        <w:rPr>
          <w:rFonts w:asciiTheme="minorHAnsi" w:eastAsia="Calibri" w:hAnsiTheme="minorHAnsi" w:cstheme="minorHAnsi"/>
          <w:b/>
          <w:sz w:val="22"/>
          <w:szCs w:val="22"/>
          <w:u w:val="single"/>
          <w:vertAlign w:val="superscript"/>
          <w:lang w:eastAsia="en-US"/>
        </w:rPr>
        <w:t>ου</w:t>
      </w:r>
      <w:r w:rsidRPr="00157BC3">
        <w:rPr>
          <w:rFonts w:asciiTheme="minorHAnsi" w:eastAsia="Calibri" w:hAnsiTheme="minorHAnsi" w:cstheme="minorHAnsi"/>
          <w:b/>
          <w:sz w:val="22"/>
          <w:szCs w:val="22"/>
          <w:u w:val="single"/>
          <w:lang w:eastAsia="en-US"/>
        </w:rPr>
        <w:t xml:space="preserve"> Γενικού Λυκείου Νεάπολης</w:t>
      </w:r>
      <w:r w:rsidRPr="00157BC3">
        <w:rPr>
          <w:rFonts w:asciiTheme="minorHAnsi" w:eastAsia="Calibri" w:hAnsiTheme="minorHAnsi" w:cstheme="minorHAnsi"/>
          <w:sz w:val="22"/>
          <w:szCs w:val="22"/>
          <w:lang w:eastAsia="en-US"/>
        </w:rPr>
        <w:t xml:space="preserve"> (Στρ. </w:t>
      </w:r>
      <w:proofErr w:type="spellStart"/>
      <w:r w:rsidRPr="00157BC3">
        <w:rPr>
          <w:rFonts w:asciiTheme="minorHAnsi" w:eastAsia="Calibri" w:hAnsiTheme="minorHAnsi" w:cstheme="minorHAnsi"/>
          <w:sz w:val="22"/>
          <w:szCs w:val="22"/>
          <w:lang w:eastAsia="en-US"/>
        </w:rPr>
        <w:t>Στρεμπενιώτη</w:t>
      </w:r>
      <w:proofErr w:type="spellEnd"/>
      <w:r w:rsidRPr="00157BC3">
        <w:rPr>
          <w:rFonts w:asciiTheme="minorHAnsi" w:eastAsia="Calibri" w:hAnsiTheme="minorHAnsi" w:cstheme="minorHAnsi"/>
          <w:sz w:val="22"/>
          <w:szCs w:val="22"/>
          <w:lang w:eastAsia="en-US"/>
        </w:rPr>
        <w:t>, Τ.Κ. 56701 - Νεάπολη Θεσσαλονίκης),</w:t>
      </w:r>
      <w:r w:rsidRPr="00157BC3">
        <w:rPr>
          <w:rFonts w:asciiTheme="minorHAnsi" w:hAnsiTheme="minorHAnsi" w:cstheme="minorHAnsi"/>
          <w:sz w:val="22"/>
          <w:szCs w:val="22"/>
        </w:rPr>
        <w:t xml:space="preserve"> </w:t>
      </w:r>
      <w:r w:rsidRPr="00157BC3">
        <w:rPr>
          <w:rFonts w:asciiTheme="minorHAnsi" w:eastAsia="Calibri" w:hAnsiTheme="minorHAnsi" w:cstheme="minorHAnsi"/>
          <w:sz w:val="22"/>
          <w:szCs w:val="22"/>
          <w:lang w:eastAsia="en-US"/>
        </w:rPr>
        <w:t xml:space="preserve">όσοι το επώνυμό τους αρχίζει από </w:t>
      </w:r>
      <w:r w:rsidRPr="00157BC3">
        <w:rPr>
          <w:rFonts w:asciiTheme="minorHAnsi" w:eastAsia="Calibri" w:hAnsiTheme="minorHAnsi" w:cstheme="minorHAnsi"/>
          <w:b/>
          <w:sz w:val="22"/>
          <w:szCs w:val="22"/>
          <w:lang w:eastAsia="en-US"/>
        </w:rPr>
        <w:t>ΚΑΤ</w:t>
      </w:r>
      <w:r w:rsidRPr="00157BC3">
        <w:rPr>
          <w:rFonts w:asciiTheme="minorHAnsi" w:eastAsia="Calibri" w:hAnsiTheme="minorHAnsi" w:cstheme="minorHAnsi"/>
          <w:sz w:val="22"/>
          <w:szCs w:val="22"/>
          <w:lang w:eastAsia="en-US"/>
        </w:rPr>
        <w:t xml:space="preserve">  έως και </w:t>
      </w:r>
      <w:r w:rsidRPr="00157BC3">
        <w:rPr>
          <w:rFonts w:asciiTheme="minorHAnsi" w:eastAsia="Calibri" w:hAnsiTheme="minorHAnsi" w:cstheme="minorHAnsi"/>
          <w:b/>
          <w:sz w:val="22"/>
          <w:szCs w:val="22"/>
          <w:lang w:eastAsia="en-US"/>
        </w:rPr>
        <w:t>ΠΑΝ</w:t>
      </w:r>
      <w:r w:rsidRPr="00157BC3">
        <w:rPr>
          <w:rFonts w:asciiTheme="minorHAnsi" w:eastAsia="Calibri" w:hAnsiTheme="minorHAnsi" w:cstheme="minorHAnsi"/>
          <w:sz w:val="22"/>
          <w:szCs w:val="22"/>
          <w:lang w:eastAsia="en-US"/>
        </w:rPr>
        <w:t>.</w:t>
      </w:r>
    </w:p>
    <w:p w:rsidR="008C7D64" w:rsidRPr="00157BC3" w:rsidRDefault="008C7D64" w:rsidP="008C7D64">
      <w:pPr>
        <w:pStyle w:val="a7"/>
        <w:tabs>
          <w:tab w:val="left" w:pos="-1440"/>
          <w:tab w:val="left" w:pos="-720"/>
          <w:tab w:val="left" w:pos="0"/>
          <w:tab w:val="left" w:pos="284"/>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ind w:left="284"/>
        <w:jc w:val="both"/>
        <w:rPr>
          <w:rFonts w:asciiTheme="minorHAnsi" w:eastAsia="Calibri" w:hAnsiTheme="minorHAnsi" w:cstheme="minorHAnsi"/>
          <w:b/>
          <w:sz w:val="22"/>
          <w:szCs w:val="22"/>
          <w:lang w:eastAsia="en-US"/>
        </w:rPr>
      </w:pPr>
    </w:p>
    <w:p w:rsidR="008C7D64" w:rsidRPr="00157BC3" w:rsidRDefault="008C7D64" w:rsidP="008C7D64">
      <w:pPr>
        <w:pStyle w:val="a7"/>
        <w:numPr>
          <w:ilvl w:val="0"/>
          <w:numId w:val="2"/>
        </w:numPr>
        <w:tabs>
          <w:tab w:val="left" w:pos="-1440"/>
          <w:tab w:val="left" w:pos="-720"/>
          <w:tab w:val="left" w:pos="0"/>
          <w:tab w:val="left" w:pos="284"/>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ind w:left="284" w:hanging="284"/>
        <w:jc w:val="both"/>
        <w:rPr>
          <w:rFonts w:asciiTheme="minorHAnsi" w:eastAsia="Calibri" w:hAnsiTheme="minorHAnsi" w:cstheme="minorHAnsi"/>
          <w:b/>
          <w:sz w:val="22"/>
          <w:szCs w:val="22"/>
          <w:lang w:eastAsia="en-US"/>
        </w:rPr>
      </w:pPr>
      <w:r w:rsidRPr="00157BC3">
        <w:rPr>
          <w:rFonts w:asciiTheme="minorHAnsi" w:eastAsia="Calibri" w:hAnsiTheme="minorHAnsi" w:cstheme="minorHAnsi"/>
          <w:sz w:val="22"/>
          <w:szCs w:val="22"/>
          <w:lang w:eastAsia="en-US"/>
        </w:rPr>
        <w:t xml:space="preserve">Στο Ε.Κ. του </w:t>
      </w:r>
      <w:r w:rsidRPr="00157BC3">
        <w:rPr>
          <w:rFonts w:asciiTheme="minorHAnsi" w:eastAsia="Calibri" w:hAnsiTheme="minorHAnsi" w:cstheme="minorHAnsi"/>
          <w:b/>
          <w:sz w:val="22"/>
          <w:szCs w:val="22"/>
          <w:u w:val="single"/>
          <w:lang w:eastAsia="en-US"/>
        </w:rPr>
        <w:t>1ου ΕΠΑΛ Καλαμαριάς</w:t>
      </w:r>
      <w:r w:rsidRPr="00157BC3">
        <w:rPr>
          <w:rFonts w:asciiTheme="minorHAnsi" w:eastAsia="Calibri" w:hAnsiTheme="minorHAnsi" w:cstheme="minorHAnsi"/>
          <w:sz w:val="22"/>
          <w:szCs w:val="22"/>
          <w:lang w:eastAsia="en-US"/>
        </w:rPr>
        <w:t xml:space="preserve"> (Κωνσταντίνου Καραμανλή &amp; Μακεδονίας, Τ.Κ. 55134 -   Καλαμαριά Θεσσαλονίκης),</w:t>
      </w:r>
      <w:r w:rsidRPr="00157BC3">
        <w:rPr>
          <w:rFonts w:asciiTheme="minorHAnsi" w:hAnsiTheme="minorHAnsi" w:cstheme="minorHAnsi"/>
          <w:sz w:val="22"/>
          <w:szCs w:val="22"/>
        </w:rPr>
        <w:t xml:space="preserve"> </w:t>
      </w:r>
      <w:r w:rsidRPr="00157BC3">
        <w:rPr>
          <w:rFonts w:asciiTheme="minorHAnsi" w:eastAsia="Calibri" w:hAnsiTheme="minorHAnsi" w:cstheme="minorHAnsi"/>
          <w:sz w:val="22"/>
          <w:szCs w:val="22"/>
          <w:lang w:eastAsia="en-US"/>
        </w:rPr>
        <w:t xml:space="preserve">όσοι το επώνυμό τους αρχίζει από </w:t>
      </w:r>
      <w:r w:rsidRPr="00157BC3">
        <w:rPr>
          <w:rFonts w:asciiTheme="minorHAnsi" w:eastAsia="Calibri" w:hAnsiTheme="minorHAnsi" w:cstheme="minorHAnsi"/>
          <w:b/>
          <w:sz w:val="22"/>
          <w:szCs w:val="22"/>
          <w:lang w:eastAsia="en-US"/>
        </w:rPr>
        <w:t>ΠΑΠ</w:t>
      </w:r>
      <w:r w:rsidRPr="00157BC3">
        <w:rPr>
          <w:rFonts w:asciiTheme="minorHAnsi" w:eastAsia="Calibri" w:hAnsiTheme="minorHAnsi" w:cstheme="minorHAnsi"/>
          <w:sz w:val="22"/>
          <w:szCs w:val="22"/>
          <w:lang w:eastAsia="en-US"/>
        </w:rPr>
        <w:t xml:space="preserve"> έως και </w:t>
      </w:r>
      <w:r w:rsidRPr="00157BC3">
        <w:rPr>
          <w:rFonts w:asciiTheme="minorHAnsi" w:eastAsia="Calibri" w:hAnsiTheme="minorHAnsi" w:cstheme="minorHAnsi"/>
          <w:b/>
          <w:sz w:val="22"/>
          <w:szCs w:val="22"/>
          <w:lang w:eastAsia="en-US"/>
        </w:rPr>
        <w:t>Χ</w:t>
      </w:r>
      <w:r w:rsidRPr="00157BC3">
        <w:rPr>
          <w:rFonts w:asciiTheme="minorHAnsi" w:eastAsia="Calibri" w:hAnsiTheme="minorHAnsi" w:cstheme="minorHAnsi"/>
          <w:sz w:val="22"/>
          <w:szCs w:val="22"/>
          <w:lang w:eastAsia="en-US"/>
        </w:rPr>
        <w:t>.</w:t>
      </w:r>
    </w:p>
    <w:p w:rsidR="008C7D64" w:rsidRPr="00157BC3" w:rsidRDefault="008C7D64" w:rsidP="008C7D64">
      <w:pPr>
        <w:tabs>
          <w:tab w:val="left" w:pos="-1440"/>
          <w:tab w:val="left" w:pos="-720"/>
          <w:tab w:val="left" w:pos="0"/>
          <w:tab w:val="left" w:pos="284"/>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ind w:left="284" w:hanging="284"/>
        <w:jc w:val="both"/>
        <w:rPr>
          <w:rFonts w:asciiTheme="minorHAnsi" w:eastAsia="Calibri" w:hAnsiTheme="minorHAnsi" w:cstheme="minorHAnsi"/>
          <w:b/>
          <w:sz w:val="22"/>
          <w:szCs w:val="22"/>
          <w:lang w:eastAsia="en-US"/>
        </w:rPr>
      </w:pPr>
    </w:p>
    <w:p w:rsidR="008C7D64" w:rsidRPr="00157BC3" w:rsidRDefault="008C7D64" w:rsidP="008C7D64">
      <w:pPr>
        <w:pStyle w:val="a7"/>
        <w:rPr>
          <w:rFonts w:asciiTheme="minorHAnsi" w:eastAsia="Calibri" w:hAnsiTheme="minorHAnsi" w:cstheme="minorHAnsi"/>
          <w:b/>
          <w:sz w:val="22"/>
          <w:szCs w:val="22"/>
          <w:lang w:eastAsia="en-US"/>
        </w:rPr>
      </w:pPr>
    </w:p>
    <w:p w:rsidR="008C7D64" w:rsidRPr="00157BC3" w:rsidRDefault="008C7D64" w:rsidP="008C7D64">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after="120"/>
        <w:jc w:val="both"/>
        <w:rPr>
          <w:rFonts w:asciiTheme="minorHAnsi" w:eastAsia="Calibri" w:hAnsiTheme="minorHAnsi" w:cstheme="minorHAnsi"/>
          <w:sz w:val="22"/>
          <w:szCs w:val="22"/>
          <w:lang w:eastAsia="en-US"/>
        </w:rPr>
      </w:pPr>
      <w:r w:rsidRPr="00157BC3">
        <w:rPr>
          <w:rFonts w:asciiTheme="minorHAnsi" w:eastAsia="Calibri" w:hAnsiTheme="minorHAnsi" w:cstheme="minorHAnsi"/>
          <w:b/>
          <w:sz w:val="22"/>
          <w:szCs w:val="22"/>
          <w:lang w:eastAsia="en-US"/>
        </w:rPr>
        <w:t>γ)</w:t>
      </w:r>
      <w:r w:rsidRPr="00157BC3">
        <w:rPr>
          <w:rFonts w:asciiTheme="minorHAnsi" w:eastAsia="Calibri" w:hAnsiTheme="minorHAnsi" w:cstheme="minorHAnsi"/>
          <w:sz w:val="22"/>
          <w:szCs w:val="22"/>
          <w:lang w:eastAsia="en-US"/>
        </w:rPr>
        <w:t xml:space="preserve"> Οι υποψήφιοι που κατέθεσαν Αίτηση-Δήλωση σε Λύκεια των Περιφερειακών Διευθύνσεων Πρωτοβάθμιας και Δευτεροβάθμιας Εκπαίδευσης </w:t>
      </w:r>
      <w:r w:rsidRPr="00157BC3">
        <w:rPr>
          <w:rFonts w:asciiTheme="minorHAnsi" w:eastAsia="Calibri" w:hAnsiTheme="minorHAnsi" w:cstheme="minorHAnsi"/>
          <w:b/>
          <w:sz w:val="22"/>
          <w:szCs w:val="22"/>
          <w:lang w:eastAsia="en-US"/>
        </w:rPr>
        <w:t xml:space="preserve">Δυτικής Ελλάδας, Ιονίων Νήσων και Ηπείρου, </w:t>
      </w:r>
      <w:r w:rsidRPr="00157BC3">
        <w:rPr>
          <w:rFonts w:asciiTheme="minorHAnsi" w:eastAsia="Calibri" w:hAnsiTheme="minorHAnsi" w:cstheme="minorHAnsi"/>
          <w:sz w:val="22"/>
          <w:szCs w:val="22"/>
          <w:lang w:eastAsia="en-US"/>
        </w:rPr>
        <w:t xml:space="preserve">θα εξεταστούν στο </w:t>
      </w:r>
      <w:r w:rsidRPr="00157BC3">
        <w:rPr>
          <w:rFonts w:asciiTheme="minorHAnsi" w:eastAsia="Calibri" w:hAnsiTheme="minorHAnsi" w:cstheme="minorHAnsi"/>
          <w:b/>
          <w:sz w:val="22"/>
          <w:szCs w:val="22"/>
          <w:lang w:eastAsia="en-US"/>
        </w:rPr>
        <w:t>ΑΓΡΙΝΙΟ</w:t>
      </w:r>
      <w:r w:rsidRPr="00157BC3">
        <w:rPr>
          <w:rFonts w:asciiTheme="minorHAnsi" w:eastAsia="Calibri" w:hAnsiTheme="minorHAnsi" w:cstheme="minorHAnsi"/>
          <w:sz w:val="22"/>
          <w:szCs w:val="22"/>
          <w:lang w:eastAsia="en-US"/>
        </w:rPr>
        <w:t xml:space="preserve"> και συγκεκριμένα στο Ε.Κ. του </w:t>
      </w:r>
      <w:r w:rsidRPr="00157BC3">
        <w:rPr>
          <w:rFonts w:asciiTheme="minorHAnsi" w:eastAsia="Calibri" w:hAnsiTheme="minorHAnsi" w:cstheme="minorHAnsi"/>
          <w:b/>
          <w:sz w:val="22"/>
          <w:szCs w:val="22"/>
          <w:u w:val="single"/>
          <w:lang w:eastAsia="en-US"/>
        </w:rPr>
        <w:t>4</w:t>
      </w:r>
      <w:r w:rsidRPr="00157BC3">
        <w:rPr>
          <w:rFonts w:asciiTheme="minorHAnsi" w:eastAsia="Calibri" w:hAnsiTheme="minorHAnsi" w:cstheme="minorHAnsi"/>
          <w:b/>
          <w:sz w:val="22"/>
          <w:szCs w:val="22"/>
          <w:u w:val="single"/>
          <w:vertAlign w:val="superscript"/>
          <w:lang w:eastAsia="en-US"/>
        </w:rPr>
        <w:t>ου</w:t>
      </w:r>
      <w:r w:rsidRPr="00157BC3">
        <w:rPr>
          <w:rFonts w:asciiTheme="minorHAnsi" w:eastAsia="Calibri" w:hAnsiTheme="minorHAnsi" w:cstheme="minorHAnsi"/>
          <w:b/>
          <w:sz w:val="22"/>
          <w:szCs w:val="22"/>
          <w:u w:val="single"/>
          <w:lang w:eastAsia="en-US"/>
        </w:rPr>
        <w:t xml:space="preserve"> Γενικού Λυκείου Αγρινίου</w:t>
      </w:r>
      <w:r w:rsidRPr="00157BC3">
        <w:rPr>
          <w:rFonts w:asciiTheme="minorHAnsi" w:eastAsia="Calibri" w:hAnsiTheme="minorHAnsi" w:cstheme="minorHAnsi"/>
          <w:sz w:val="22"/>
          <w:szCs w:val="22"/>
          <w:lang w:eastAsia="en-US"/>
        </w:rPr>
        <w:t xml:space="preserve"> (Άγιος Κωνσταντίνος Αγρινίου, Τ.Κ. 30027, Αγρίνιο).</w:t>
      </w:r>
    </w:p>
    <w:p w:rsidR="008C7D64" w:rsidRPr="00157BC3" w:rsidRDefault="008C7D64" w:rsidP="008C7D64">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after="120"/>
        <w:jc w:val="both"/>
        <w:rPr>
          <w:rFonts w:asciiTheme="minorHAnsi" w:eastAsia="Calibri" w:hAnsiTheme="minorHAnsi" w:cstheme="minorHAnsi"/>
          <w:b/>
          <w:sz w:val="22"/>
          <w:szCs w:val="22"/>
          <w:lang w:eastAsia="en-US"/>
        </w:rPr>
      </w:pPr>
    </w:p>
    <w:p w:rsidR="008C7D64" w:rsidRPr="00157BC3" w:rsidRDefault="008C7D64" w:rsidP="008C7D64">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after="120"/>
        <w:jc w:val="both"/>
        <w:rPr>
          <w:rFonts w:asciiTheme="minorHAnsi" w:eastAsia="Calibri" w:hAnsiTheme="minorHAnsi" w:cstheme="minorHAnsi"/>
          <w:sz w:val="22"/>
          <w:szCs w:val="22"/>
          <w:lang w:eastAsia="en-US"/>
        </w:rPr>
      </w:pPr>
      <w:r w:rsidRPr="00157BC3">
        <w:rPr>
          <w:rFonts w:asciiTheme="minorHAnsi" w:eastAsia="Calibri" w:hAnsiTheme="minorHAnsi" w:cstheme="minorHAnsi"/>
          <w:b/>
          <w:sz w:val="22"/>
          <w:szCs w:val="22"/>
          <w:lang w:eastAsia="en-US"/>
        </w:rPr>
        <w:t>δ)</w:t>
      </w:r>
      <w:r w:rsidRPr="00157BC3">
        <w:rPr>
          <w:rFonts w:asciiTheme="minorHAnsi" w:eastAsia="Calibri" w:hAnsiTheme="minorHAnsi" w:cstheme="minorHAnsi"/>
          <w:sz w:val="22"/>
          <w:szCs w:val="22"/>
          <w:lang w:eastAsia="en-US"/>
        </w:rPr>
        <w:t xml:space="preserve"> Οι υποψήφιοι που κατέθεσαν Αίτηση-Δήλωση σε Λύκεια της Περιφερειακής Διεύθυνσης Πρωτοβάθμιας και Δευτεροβάθμιας Εκπαίδευσης </w:t>
      </w:r>
      <w:r w:rsidRPr="00157BC3">
        <w:rPr>
          <w:rFonts w:asciiTheme="minorHAnsi" w:eastAsia="Calibri" w:hAnsiTheme="minorHAnsi" w:cstheme="minorHAnsi"/>
          <w:b/>
          <w:sz w:val="22"/>
          <w:szCs w:val="22"/>
          <w:lang w:eastAsia="en-US"/>
        </w:rPr>
        <w:t xml:space="preserve">Κρήτης, </w:t>
      </w:r>
      <w:r w:rsidRPr="00157BC3">
        <w:rPr>
          <w:rFonts w:asciiTheme="minorHAnsi" w:eastAsia="Calibri" w:hAnsiTheme="minorHAnsi" w:cstheme="minorHAnsi"/>
          <w:sz w:val="22"/>
          <w:szCs w:val="22"/>
          <w:lang w:eastAsia="en-US"/>
        </w:rPr>
        <w:t xml:space="preserve">θα εξεταστούν στο </w:t>
      </w:r>
      <w:r w:rsidRPr="00157BC3">
        <w:rPr>
          <w:rFonts w:asciiTheme="minorHAnsi" w:eastAsia="Calibri" w:hAnsiTheme="minorHAnsi" w:cstheme="minorHAnsi"/>
          <w:b/>
          <w:sz w:val="22"/>
          <w:szCs w:val="22"/>
          <w:lang w:eastAsia="en-US"/>
        </w:rPr>
        <w:t>ΡΕΘΥΜΝΟ</w:t>
      </w:r>
      <w:r w:rsidRPr="00157BC3">
        <w:rPr>
          <w:rFonts w:asciiTheme="minorHAnsi" w:eastAsia="Calibri" w:hAnsiTheme="minorHAnsi" w:cstheme="minorHAnsi"/>
          <w:sz w:val="22"/>
          <w:szCs w:val="22"/>
          <w:lang w:eastAsia="en-US"/>
        </w:rPr>
        <w:t xml:space="preserve"> και συγκεκριμένα στο Ε.Κ. του</w:t>
      </w:r>
      <w:r w:rsidRPr="0018165D">
        <w:rPr>
          <w:rFonts w:asciiTheme="minorHAnsi" w:eastAsia="Calibri" w:hAnsiTheme="minorHAnsi" w:cstheme="minorHAnsi"/>
          <w:sz w:val="22"/>
          <w:szCs w:val="22"/>
          <w:lang w:eastAsia="en-US"/>
        </w:rPr>
        <w:t xml:space="preserve"> </w:t>
      </w:r>
      <w:r w:rsidRPr="00157BC3">
        <w:rPr>
          <w:rFonts w:asciiTheme="minorHAnsi" w:eastAsia="Calibri" w:hAnsiTheme="minorHAnsi" w:cstheme="minorHAnsi"/>
          <w:b/>
          <w:sz w:val="22"/>
          <w:szCs w:val="22"/>
          <w:u w:val="single"/>
          <w:lang w:eastAsia="en-US"/>
        </w:rPr>
        <w:t>Πειραματικού Λυκείου Ρεθύμνου</w:t>
      </w:r>
      <w:r w:rsidR="00D849BA" w:rsidRPr="00D849BA">
        <w:rPr>
          <w:rFonts w:asciiTheme="minorHAnsi" w:eastAsia="Calibri" w:hAnsiTheme="minorHAnsi" w:cstheme="minorHAnsi"/>
          <w:b/>
          <w:sz w:val="22"/>
          <w:szCs w:val="22"/>
          <w:u w:val="single"/>
          <w:lang w:eastAsia="en-US"/>
        </w:rPr>
        <w:t xml:space="preserve"> </w:t>
      </w:r>
      <w:r w:rsidR="00D849BA">
        <w:rPr>
          <w:rFonts w:asciiTheme="minorHAnsi" w:eastAsia="Calibri" w:hAnsiTheme="minorHAnsi" w:cstheme="minorHAnsi"/>
          <w:b/>
          <w:sz w:val="22"/>
          <w:szCs w:val="22"/>
          <w:u w:val="single"/>
          <w:lang w:eastAsia="en-US"/>
        </w:rPr>
        <w:t>Πανεπιστημίου Κρήτης</w:t>
      </w:r>
      <w:r w:rsidRPr="00157BC3">
        <w:rPr>
          <w:rFonts w:asciiTheme="minorHAnsi" w:eastAsia="Calibri" w:hAnsiTheme="minorHAnsi" w:cstheme="minorHAnsi"/>
          <w:sz w:val="22"/>
          <w:szCs w:val="22"/>
          <w:lang w:eastAsia="en-US"/>
        </w:rPr>
        <w:t xml:space="preserve"> (Μαρκέλλου και </w:t>
      </w:r>
      <w:proofErr w:type="spellStart"/>
      <w:r w:rsidRPr="00157BC3">
        <w:rPr>
          <w:rFonts w:asciiTheme="minorHAnsi" w:eastAsia="Calibri" w:hAnsiTheme="minorHAnsi" w:cstheme="minorHAnsi"/>
          <w:sz w:val="22"/>
          <w:szCs w:val="22"/>
          <w:lang w:eastAsia="en-US"/>
        </w:rPr>
        <w:t>Σάθα</w:t>
      </w:r>
      <w:proofErr w:type="spellEnd"/>
      <w:r w:rsidRPr="00157BC3">
        <w:rPr>
          <w:rFonts w:asciiTheme="minorHAnsi" w:eastAsia="Calibri" w:hAnsiTheme="minorHAnsi" w:cstheme="minorHAnsi"/>
          <w:sz w:val="22"/>
          <w:szCs w:val="22"/>
          <w:lang w:eastAsia="en-US"/>
        </w:rPr>
        <w:t>, Τ.Κ. 74132, Ρέθυμνο).</w:t>
      </w:r>
    </w:p>
    <w:p w:rsidR="008C7D64" w:rsidRPr="00157BC3" w:rsidRDefault="008C7D64" w:rsidP="008C7D64">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after="120"/>
        <w:jc w:val="both"/>
        <w:rPr>
          <w:rFonts w:asciiTheme="minorHAnsi" w:eastAsia="Calibri" w:hAnsiTheme="minorHAnsi" w:cstheme="minorHAnsi"/>
          <w:b/>
          <w:sz w:val="22"/>
          <w:szCs w:val="22"/>
          <w:lang w:eastAsia="en-US"/>
        </w:rPr>
      </w:pPr>
    </w:p>
    <w:p w:rsidR="00D562F2" w:rsidRPr="00315007" w:rsidRDefault="008C7D64" w:rsidP="008C7D64">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both"/>
        <w:rPr>
          <w:rFonts w:ascii="Calibri" w:hAnsi="Calibri"/>
          <w:b/>
          <w:sz w:val="22"/>
          <w:szCs w:val="22"/>
        </w:rPr>
      </w:pPr>
      <w:r w:rsidRPr="00157BC3">
        <w:rPr>
          <w:rFonts w:asciiTheme="minorHAnsi" w:eastAsia="Calibri" w:hAnsiTheme="minorHAnsi" w:cstheme="minorHAnsi"/>
          <w:b/>
          <w:sz w:val="22"/>
          <w:szCs w:val="22"/>
          <w:lang w:eastAsia="en-US"/>
        </w:rPr>
        <w:t>ε)</w:t>
      </w:r>
      <w:r w:rsidRPr="00157BC3">
        <w:rPr>
          <w:rFonts w:asciiTheme="minorHAnsi" w:eastAsia="Calibri" w:hAnsiTheme="minorHAnsi" w:cstheme="minorHAnsi"/>
          <w:sz w:val="22"/>
          <w:szCs w:val="22"/>
          <w:lang w:eastAsia="en-US"/>
        </w:rPr>
        <w:t xml:space="preserve"> Οι υποψήφιοι που κατέθεσαν Αίτηση-Δήλωση σε Λύκεια της Διεύθυνσης Δευτεροβάθμιας Εκπαίδευσης </w:t>
      </w:r>
      <w:r w:rsidRPr="00157BC3">
        <w:rPr>
          <w:rFonts w:asciiTheme="minorHAnsi" w:eastAsia="Calibri" w:hAnsiTheme="minorHAnsi" w:cstheme="minorHAnsi"/>
          <w:b/>
          <w:sz w:val="22"/>
          <w:szCs w:val="22"/>
          <w:lang w:eastAsia="en-US"/>
        </w:rPr>
        <w:t xml:space="preserve">Ξάνθης, </w:t>
      </w:r>
      <w:r w:rsidRPr="00157BC3">
        <w:rPr>
          <w:rFonts w:asciiTheme="minorHAnsi" w:eastAsia="Calibri" w:hAnsiTheme="minorHAnsi" w:cstheme="minorHAnsi"/>
          <w:sz w:val="22"/>
          <w:szCs w:val="22"/>
          <w:lang w:eastAsia="en-US"/>
        </w:rPr>
        <w:t xml:space="preserve">θα εξεταστούν στην </w:t>
      </w:r>
      <w:r w:rsidRPr="00157BC3">
        <w:rPr>
          <w:rFonts w:asciiTheme="minorHAnsi" w:eastAsia="Calibri" w:hAnsiTheme="minorHAnsi" w:cstheme="minorHAnsi"/>
          <w:b/>
          <w:sz w:val="22"/>
          <w:szCs w:val="22"/>
          <w:lang w:eastAsia="en-US"/>
        </w:rPr>
        <w:t>ΞΑΝΘΗ</w:t>
      </w:r>
      <w:r w:rsidRPr="00157BC3">
        <w:rPr>
          <w:rFonts w:asciiTheme="minorHAnsi" w:eastAsia="Calibri" w:hAnsiTheme="minorHAnsi" w:cstheme="minorHAnsi"/>
          <w:sz w:val="22"/>
          <w:szCs w:val="22"/>
          <w:lang w:eastAsia="en-US"/>
        </w:rPr>
        <w:t xml:space="preserve"> και συγκεκριμένα στο Ε.Κ. του </w:t>
      </w:r>
      <w:r w:rsidRPr="00157BC3">
        <w:rPr>
          <w:rFonts w:asciiTheme="minorHAnsi" w:eastAsia="Calibri" w:hAnsiTheme="minorHAnsi" w:cstheme="minorHAnsi"/>
          <w:b/>
          <w:sz w:val="22"/>
          <w:szCs w:val="22"/>
          <w:u w:val="single"/>
          <w:lang w:eastAsia="en-US"/>
        </w:rPr>
        <w:t>3</w:t>
      </w:r>
      <w:r w:rsidRPr="00157BC3">
        <w:rPr>
          <w:rFonts w:asciiTheme="minorHAnsi" w:eastAsia="Calibri" w:hAnsiTheme="minorHAnsi" w:cstheme="minorHAnsi"/>
          <w:b/>
          <w:sz w:val="22"/>
          <w:szCs w:val="22"/>
          <w:u w:val="single"/>
          <w:vertAlign w:val="superscript"/>
          <w:lang w:eastAsia="en-US"/>
        </w:rPr>
        <w:t>ου</w:t>
      </w:r>
      <w:r w:rsidRPr="00157BC3">
        <w:rPr>
          <w:rFonts w:asciiTheme="minorHAnsi" w:eastAsia="Calibri" w:hAnsiTheme="minorHAnsi" w:cstheme="minorHAnsi"/>
          <w:b/>
          <w:sz w:val="22"/>
          <w:szCs w:val="22"/>
          <w:u w:val="single"/>
          <w:lang w:eastAsia="en-US"/>
        </w:rPr>
        <w:t xml:space="preserve"> Γενικού Λυκείου Ξάνθης</w:t>
      </w:r>
      <w:r w:rsidRPr="00157BC3">
        <w:rPr>
          <w:rFonts w:asciiTheme="minorHAnsi" w:eastAsia="Calibri" w:hAnsiTheme="minorHAnsi" w:cstheme="minorHAnsi"/>
          <w:sz w:val="22"/>
          <w:szCs w:val="22"/>
          <w:lang w:eastAsia="en-US"/>
        </w:rPr>
        <w:t xml:space="preserve"> (Νίκου Ματσούκα 1, Τ.Κ. 67132, Ξάνθη).</w:t>
      </w:r>
    </w:p>
    <w:p w:rsidR="00D562F2" w:rsidRDefault="00D562F2" w:rsidP="00D562F2">
      <w:pPr>
        <w:pStyle w:val="8"/>
        <w:tabs>
          <w:tab w:val="left" w:pos="2268"/>
        </w:tabs>
        <w:jc w:val="center"/>
        <w:rPr>
          <w:rFonts w:ascii="Calibri" w:hAnsi="Calibri"/>
          <w:sz w:val="22"/>
          <w:szCs w:val="22"/>
        </w:rPr>
      </w:pPr>
    </w:p>
    <w:p w:rsidR="00D562F2" w:rsidRPr="00D849BA" w:rsidRDefault="0063039D" w:rsidP="00D562F2">
      <w:pPr>
        <w:pStyle w:val="8"/>
        <w:pBdr>
          <w:top w:val="single" w:sz="4" w:space="1" w:color="auto"/>
          <w:left w:val="single" w:sz="4" w:space="0" w:color="auto"/>
          <w:bottom w:val="single" w:sz="4" w:space="1" w:color="auto"/>
          <w:right w:val="single" w:sz="4" w:space="4" w:color="auto"/>
        </w:pBdr>
        <w:tabs>
          <w:tab w:val="left" w:pos="2268"/>
        </w:tabs>
        <w:jc w:val="center"/>
        <w:rPr>
          <w:rFonts w:ascii="Calibri" w:hAnsi="Calibri"/>
          <w:sz w:val="24"/>
          <w:szCs w:val="24"/>
        </w:rPr>
      </w:pPr>
      <w:r w:rsidRPr="00D849BA">
        <w:rPr>
          <w:rFonts w:ascii="Calibri" w:hAnsi="Calibri"/>
          <w:sz w:val="24"/>
          <w:szCs w:val="24"/>
        </w:rPr>
        <w:t>Γ</w:t>
      </w:r>
      <w:r w:rsidR="00D562F2" w:rsidRPr="00D849BA">
        <w:rPr>
          <w:rFonts w:ascii="Calibri" w:hAnsi="Calibri"/>
          <w:sz w:val="24"/>
          <w:szCs w:val="24"/>
        </w:rPr>
        <w:t>. ΕΞΕΤΑΣΤΙΚΑ ΚΕΝΤΡΑ ΥΠΟΨΗΦΙΩΝ ΜΕ ΑΝΑΠΗΡΙΑ ΚΑΙ ΕΙΔΙΚΕΣ ΕΚΠΑΙΔΕΥΤΙΚΕΣ ΑΝΑΓΚΕΣ</w:t>
      </w:r>
      <w:r w:rsidRPr="00D849BA">
        <w:rPr>
          <w:rFonts w:ascii="Calibri" w:hAnsi="Calibri"/>
          <w:sz w:val="24"/>
          <w:szCs w:val="24"/>
        </w:rPr>
        <w:t xml:space="preserve"> ΣΤΟ ΜΑΘΗΜΑ «ΜΟΥΣΙΚΗ ΑΝΤΙΛΗΨΗ ΚΑΙ ΓΝΩΣΗ»</w:t>
      </w:r>
    </w:p>
    <w:p w:rsidR="00D562F2" w:rsidRPr="00315007" w:rsidRDefault="00D562F2" w:rsidP="00D562F2">
      <w:pPr>
        <w:tabs>
          <w:tab w:val="left" w:pos="-1440"/>
          <w:tab w:val="left" w:pos="-720"/>
          <w:tab w:val="left" w:pos="0"/>
          <w:tab w:val="left" w:pos="432"/>
          <w:tab w:val="left" w:pos="864"/>
          <w:tab w:val="left" w:pos="1296"/>
          <w:tab w:val="left" w:pos="1728"/>
          <w:tab w:val="left" w:pos="2160"/>
          <w:tab w:val="left" w:pos="226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440" w:lineRule="atLeast"/>
        <w:jc w:val="both"/>
        <w:rPr>
          <w:rFonts w:ascii="Calibri" w:hAnsi="Calibri" w:cs="Arial"/>
          <w:sz w:val="22"/>
          <w:szCs w:val="22"/>
        </w:rPr>
      </w:pPr>
    </w:p>
    <w:p w:rsidR="00D562F2" w:rsidRPr="00315007" w:rsidRDefault="009115C6" w:rsidP="00D562F2">
      <w:pPr>
        <w:tabs>
          <w:tab w:val="left" w:pos="-1440"/>
          <w:tab w:val="left" w:pos="-720"/>
          <w:tab w:val="left" w:pos="0"/>
          <w:tab w:val="left" w:pos="432"/>
          <w:tab w:val="left" w:pos="864"/>
          <w:tab w:val="left" w:pos="1296"/>
          <w:tab w:val="left" w:pos="1728"/>
          <w:tab w:val="left" w:pos="2160"/>
          <w:tab w:val="left" w:pos="226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both"/>
        <w:rPr>
          <w:rFonts w:ascii="Calibri" w:hAnsi="Calibri" w:cs="Arial"/>
          <w:sz w:val="22"/>
          <w:szCs w:val="22"/>
        </w:rPr>
      </w:pPr>
      <w:r>
        <w:rPr>
          <w:rFonts w:ascii="Calibri" w:hAnsi="Calibri" w:cs="Arial"/>
          <w:b/>
          <w:sz w:val="22"/>
          <w:szCs w:val="22"/>
        </w:rPr>
        <w:t>α</w:t>
      </w:r>
      <w:r w:rsidR="00D562F2" w:rsidRPr="00315007">
        <w:rPr>
          <w:rFonts w:ascii="Calibri" w:hAnsi="Calibri" w:cs="Arial"/>
          <w:b/>
          <w:sz w:val="22"/>
          <w:szCs w:val="22"/>
        </w:rPr>
        <w:t>)</w:t>
      </w:r>
      <w:r w:rsidR="00D562F2" w:rsidRPr="00315007">
        <w:rPr>
          <w:rFonts w:ascii="Calibri" w:hAnsi="Calibri" w:cs="Arial"/>
          <w:sz w:val="22"/>
          <w:szCs w:val="22"/>
        </w:rPr>
        <w:t xml:space="preserve"> Στην </w:t>
      </w:r>
      <w:r w:rsidR="00D562F2" w:rsidRPr="006B0EC5">
        <w:rPr>
          <w:rFonts w:ascii="Calibri" w:hAnsi="Calibri" w:cs="Arial"/>
          <w:b/>
          <w:szCs w:val="24"/>
          <w:u w:val="single"/>
        </w:rPr>
        <w:t>ΑΘΗΝΑ</w:t>
      </w:r>
      <w:r w:rsidR="00D562F2" w:rsidRPr="00315007">
        <w:rPr>
          <w:rFonts w:ascii="Calibri" w:hAnsi="Calibri" w:cs="Arial"/>
          <w:sz w:val="22"/>
          <w:szCs w:val="22"/>
        </w:rPr>
        <w:t xml:space="preserve"> θα εξεταστούν </w:t>
      </w:r>
      <w:r w:rsidR="00D562F2" w:rsidRPr="00315007">
        <w:rPr>
          <w:rFonts w:ascii="Calibri" w:hAnsi="Calibri" w:cs="Arial"/>
          <w:b/>
          <w:sz w:val="22"/>
          <w:szCs w:val="22"/>
          <w:u w:val="single"/>
        </w:rPr>
        <w:t>οι Υποψήφιοι με Αναπηρία και Ειδικές Εκπαιδευτικές Ανάγκες</w:t>
      </w:r>
      <w:r w:rsidR="00D562F2" w:rsidRPr="00315007">
        <w:rPr>
          <w:rFonts w:ascii="Calibri" w:hAnsi="Calibri" w:cs="Arial"/>
          <w:sz w:val="22"/>
          <w:szCs w:val="22"/>
        </w:rPr>
        <w:t xml:space="preserve"> που κατέθεσαν Αίτηση-Δήλωση σε Λύκεια των Περιφερειακών Διευθύνσεων Πρωτοβάθμιας και Δευτεροβάθμιας Εκπαίδευσης </w:t>
      </w:r>
      <w:r w:rsidR="00D562F2" w:rsidRPr="00315007">
        <w:rPr>
          <w:rFonts w:ascii="Calibri" w:hAnsi="Calibri" w:cs="Arial"/>
          <w:b/>
          <w:sz w:val="22"/>
          <w:szCs w:val="22"/>
        </w:rPr>
        <w:t>Αττικής</w:t>
      </w:r>
      <w:r w:rsidR="00D562F2" w:rsidRPr="00315007">
        <w:rPr>
          <w:rFonts w:ascii="Calibri" w:hAnsi="Calibri" w:cs="Arial"/>
          <w:sz w:val="22"/>
          <w:szCs w:val="22"/>
        </w:rPr>
        <w:t xml:space="preserve">, </w:t>
      </w:r>
      <w:r w:rsidR="00D562F2" w:rsidRPr="00315007">
        <w:rPr>
          <w:rFonts w:ascii="Calibri" w:hAnsi="Calibri" w:cs="Arial"/>
          <w:b/>
          <w:sz w:val="22"/>
          <w:szCs w:val="22"/>
        </w:rPr>
        <w:t>Πελοποννήσου, Δυτικής Ελλάδας, Στερεάς Ελλάδας, Κρήτης, Ιονίων Νήσων, Βορείου Αιγαίου και Νοτίου Αιγαίου</w:t>
      </w:r>
      <w:r w:rsidR="00D562F2" w:rsidRPr="00315007">
        <w:rPr>
          <w:rFonts w:ascii="Calibri" w:hAnsi="Calibri" w:cs="Arial"/>
          <w:sz w:val="22"/>
          <w:szCs w:val="22"/>
        </w:rPr>
        <w:t xml:space="preserve">. </w:t>
      </w:r>
    </w:p>
    <w:p w:rsidR="00D562F2" w:rsidRPr="00315007" w:rsidRDefault="00D562F2" w:rsidP="00D562F2">
      <w:pPr>
        <w:tabs>
          <w:tab w:val="left" w:pos="-1440"/>
          <w:tab w:val="left" w:pos="-720"/>
          <w:tab w:val="left" w:pos="0"/>
          <w:tab w:val="left" w:pos="432"/>
          <w:tab w:val="left" w:pos="864"/>
          <w:tab w:val="left" w:pos="1296"/>
          <w:tab w:val="left" w:pos="1728"/>
          <w:tab w:val="left" w:pos="2160"/>
          <w:tab w:val="left" w:pos="226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both"/>
        <w:rPr>
          <w:rFonts w:ascii="Calibri" w:hAnsi="Calibri" w:cs="Arial"/>
          <w:sz w:val="22"/>
          <w:szCs w:val="22"/>
        </w:rPr>
      </w:pPr>
    </w:p>
    <w:p w:rsidR="00D562F2" w:rsidRPr="00FA120A" w:rsidRDefault="00D562F2" w:rsidP="00FA120A">
      <w:pPr>
        <w:tabs>
          <w:tab w:val="left" w:pos="-1440"/>
          <w:tab w:val="left" w:pos="-720"/>
          <w:tab w:val="left" w:pos="0"/>
          <w:tab w:val="left" w:pos="432"/>
          <w:tab w:val="left" w:pos="864"/>
          <w:tab w:val="left" w:pos="1296"/>
          <w:tab w:val="left" w:pos="1728"/>
          <w:tab w:val="left" w:pos="2160"/>
          <w:tab w:val="left" w:pos="226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after="120"/>
        <w:jc w:val="both"/>
        <w:rPr>
          <w:rFonts w:ascii="Calibri" w:hAnsi="Calibri" w:cs="Arial"/>
          <w:sz w:val="22"/>
          <w:szCs w:val="22"/>
        </w:rPr>
      </w:pPr>
      <w:r w:rsidRPr="00FA120A">
        <w:rPr>
          <w:rFonts w:ascii="Calibri" w:hAnsi="Calibri" w:cs="Arial"/>
          <w:sz w:val="22"/>
          <w:szCs w:val="22"/>
        </w:rPr>
        <w:t xml:space="preserve">Εξεταστικό Κέντρο Υποψηφίων με Αναπηρία και Ειδικές Εκπαιδευτικές Ανάγκες του Μαθήματος </w:t>
      </w:r>
      <w:r w:rsidRPr="00FA120A">
        <w:rPr>
          <w:rFonts w:ascii="Calibri" w:hAnsi="Calibri" w:cs="Arial"/>
          <w:b/>
          <w:sz w:val="22"/>
          <w:szCs w:val="22"/>
        </w:rPr>
        <w:t>«</w:t>
      </w:r>
      <w:r w:rsidR="00FA120A" w:rsidRPr="00FA120A">
        <w:rPr>
          <w:rFonts w:ascii="Calibri" w:hAnsi="Calibri" w:cs="Arial"/>
          <w:b/>
          <w:sz w:val="22"/>
          <w:szCs w:val="22"/>
        </w:rPr>
        <w:t>ΜΟΥΣΙΚΗ ΑΝΤΙΛΗΨΗ ΚΑΙ ΓΝΩΣΗ</w:t>
      </w:r>
      <w:r w:rsidRPr="00FA120A">
        <w:rPr>
          <w:rFonts w:ascii="Calibri" w:hAnsi="Calibri" w:cs="Arial"/>
          <w:b/>
          <w:sz w:val="22"/>
          <w:szCs w:val="22"/>
        </w:rPr>
        <w:t xml:space="preserve">»  </w:t>
      </w:r>
      <w:r w:rsidRPr="00FA120A">
        <w:rPr>
          <w:rFonts w:ascii="Calibri" w:hAnsi="Calibri" w:cs="Arial"/>
          <w:sz w:val="22"/>
          <w:szCs w:val="22"/>
        </w:rPr>
        <w:t>στην Αθήνα:</w:t>
      </w:r>
    </w:p>
    <w:p w:rsidR="00D562F2" w:rsidRPr="00315007" w:rsidRDefault="00D562F2" w:rsidP="00D562F2">
      <w:pPr>
        <w:tabs>
          <w:tab w:val="left" w:pos="-1440"/>
          <w:tab w:val="left" w:pos="-720"/>
          <w:tab w:val="left" w:pos="0"/>
          <w:tab w:val="left" w:pos="432"/>
          <w:tab w:val="left" w:pos="864"/>
          <w:tab w:val="left" w:pos="1296"/>
          <w:tab w:val="left" w:pos="1728"/>
          <w:tab w:val="left" w:pos="2160"/>
          <w:tab w:val="left" w:pos="226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both"/>
        <w:rPr>
          <w:rFonts w:ascii="Calibri" w:hAnsi="Calibri" w:cs="Arial"/>
          <w:sz w:val="22"/>
          <w:szCs w:val="22"/>
        </w:rPr>
      </w:pPr>
      <w:r w:rsidRPr="00315007">
        <w:rPr>
          <w:rStyle w:val="a5"/>
          <w:rFonts w:ascii="Calibri" w:hAnsi="Calibri" w:cs="Arial"/>
          <w:sz w:val="22"/>
          <w:szCs w:val="22"/>
        </w:rPr>
        <w:t>5ο Γενικό Λύκειο Νέας Ιωνίας</w:t>
      </w:r>
      <w:r w:rsidRPr="00315007">
        <w:rPr>
          <w:rFonts w:ascii="Calibri" w:hAnsi="Calibri" w:cs="Arial"/>
          <w:sz w:val="22"/>
          <w:szCs w:val="22"/>
        </w:rPr>
        <w:t xml:space="preserve"> (Εμμανουήλ Παππά 6 και Φιλελλήνων, Τ.Κ. 14234 - Νέα Ιωνία)</w:t>
      </w:r>
    </w:p>
    <w:p w:rsidR="00D562F2" w:rsidRDefault="00D562F2" w:rsidP="00D562F2">
      <w:pPr>
        <w:ind w:firstLine="550"/>
        <w:jc w:val="both"/>
        <w:rPr>
          <w:rFonts w:ascii="Calibri" w:hAnsi="Calibri"/>
          <w:sz w:val="22"/>
          <w:szCs w:val="22"/>
        </w:rPr>
      </w:pPr>
    </w:p>
    <w:p w:rsidR="00FA120A" w:rsidRPr="00315007" w:rsidRDefault="00FA120A" w:rsidP="00D562F2">
      <w:pPr>
        <w:ind w:firstLine="550"/>
        <w:jc w:val="both"/>
        <w:rPr>
          <w:rFonts w:ascii="Calibri" w:hAnsi="Calibri"/>
          <w:sz w:val="22"/>
          <w:szCs w:val="22"/>
        </w:rPr>
      </w:pPr>
    </w:p>
    <w:p w:rsidR="00D562F2" w:rsidRPr="00315007" w:rsidRDefault="009115C6" w:rsidP="00D562F2">
      <w:pPr>
        <w:tabs>
          <w:tab w:val="left" w:pos="-1440"/>
          <w:tab w:val="left" w:pos="-720"/>
          <w:tab w:val="left" w:pos="0"/>
          <w:tab w:val="left" w:pos="432"/>
          <w:tab w:val="left" w:pos="864"/>
          <w:tab w:val="left" w:pos="1296"/>
          <w:tab w:val="left" w:pos="1728"/>
          <w:tab w:val="left" w:pos="2160"/>
          <w:tab w:val="left" w:pos="226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both"/>
        <w:rPr>
          <w:rFonts w:ascii="Calibri" w:hAnsi="Calibri" w:cs="Arial"/>
          <w:sz w:val="22"/>
          <w:szCs w:val="22"/>
        </w:rPr>
      </w:pPr>
      <w:r>
        <w:rPr>
          <w:rFonts w:ascii="Calibri" w:hAnsi="Calibri" w:cs="Arial"/>
          <w:b/>
          <w:sz w:val="22"/>
          <w:szCs w:val="22"/>
        </w:rPr>
        <w:t>β</w:t>
      </w:r>
      <w:r w:rsidR="00D562F2" w:rsidRPr="00315007">
        <w:rPr>
          <w:rFonts w:ascii="Calibri" w:hAnsi="Calibri" w:cs="Arial"/>
          <w:b/>
          <w:sz w:val="22"/>
          <w:szCs w:val="22"/>
        </w:rPr>
        <w:t>)</w:t>
      </w:r>
      <w:r w:rsidR="00D562F2" w:rsidRPr="00315007">
        <w:rPr>
          <w:rFonts w:ascii="Calibri" w:hAnsi="Calibri" w:cs="Arial"/>
          <w:sz w:val="22"/>
          <w:szCs w:val="22"/>
        </w:rPr>
        <w:t xml:space="preserve"> Στη </w:t>
      </w:r>
      <w:r w:rsidR="00D562F2" w:rsidRPr="006B0EC5">
        <w:rPr>
          <w:rFonts w:ascii="Calibri" w:hAnsi="Calibri" w:cs="Arial"/>
          <w:b/>
          <w:szCs w:val="24"/>
          <w:u w:val="single"/>
        </w:rPr>
        <w:t>ΘΕΣΣΑΛΟΝΙΚΗ</w:t>
      </w:r>
      <w:r w:rsidR="00D562F2" w:rsidRPr="00315007">
        <w:rPr>
          <w:rFonts w:ascii="Calibri" w:hAnsi="Calibri" w:cs="Arial"/>
          <w:sz w:val="22"/>
          <w:szCs w:val="22"/>
        </w:rPr>
        <w:t xml:space="preserve"> θα εξεταστούν </w:t>
      </w:r>
      <w:r w:rsidR="00D562F2" w:rsidRPr="00315007">
        <w:rPr>
          <w:rFonts w:ascii="Calibri" w:hAnsi="Calibri" w:cs="Arial"/>
          <w:b/>
          <w:sz w:val="22"/>
          <w:szCs w:val="22"/>
          <w:u w:val="single"/>
        </w:rPr>
        <w:t>οι Υποψήφιοι με Αναπηρία και Ειδικές Εκπαιδευτικές Ανάγκες</w:t>
      </w:r>
      <w:r w:rsidR="00D562F2" w:rsidRPr="00315007">
        <w:rPr>
          <w:rFonts w:ascii="Calibri" w:hAnsi="Calibri" w:cs="Arial"/>
          <w:sz w:val="22"/>
          <w:szCs w:val="22"/>
        </w:rPr>
        <w:t xml:space="preserve"> που κατέθεσαν Αίτηση-Δήλωση σε Λύκεια των Περιφερειακών Διευθύνσεων Πρωτοβάθμιας και Δευτεροβάθμιας Εκπαίδευσης </w:t>
      </w:r>
      <w:r w:rsidR="00D562F2" w:rsidRPr="00315007">
        <w:rPr>
          <w:rFonts w:ascii="Calibri" w:hAnsi="Calibri"/>
          <w:b/>
          <w:sz w:val="22"/>
          <w:szCs w:val="22"/>
        </w:rPr>
        <w:t>Θεσσαλίας, Ηπείρου, Δυτικής Μακεδονίας, Κεντρικής Μακεδονίας και Ανατολικής Μακεδονίας και Θράκης</w:t>
      </w:r>
      <w:r w:rsidR="00D562F2" w:rsidRPr="00315007">
        <w:rPr>
          <w:rFonts w:ascii="Calibri" w:hAnsi="Calibri" w:cs="Arial"/>
          <w:sz w:val="22"/>
          <w:szCs w:val="22"/>
        </w:rPr>
        <w:t xml:space="preserve">. </w:t>
      </w:r>
    </w:p>
    <w:p w:rsidR="00D562F2" w:rsidRPr="00315007" w:rsidRDefault="00D562F2" w:rsidP="00D562F2">
      <w:pPr>
        <w:tabs>
          <w:tab w:val="left" w:pos="-1440"/>
          <w:tab w:val="left" w:pos="-720"/>
          <w:tab w:val="left" w:pos="0"/>
          <w:tab w:val="left" w:pos="432"/>
          <w:tab w:val="left" w:pos="864"/>
          <w:tab w:val="left" w:pos="1296"/>
          <w:tab w:val="left" w:pos="1728"/>
          <w:tab w:val="left" w:pos="2160"/>
          <w:tab w:val="left" w:pos="226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rPr>
          <w:rFonts w:ascii="Calibri" w:hAnsi="Calibri" w:cs="Arial"/>
          <w:sz w:val="22"/>
          <w:szCs w:val="22"/>
        </w:rPr>
      </w:pPr>
    </w:p>
    <w:p w:rsidR="00D562F2" w:rsidRPr="00315007" w:rsidRDefault="00D562F2" w:rsidP="00D562F2">
      <w:pPr>
        <w:tabs>
          <w:tab w:val="left" w:pos="-1440"/>
          <w:tab w:val="left" w:pos="-720"/>
          <w:tab w:val="left" w:pos="0"/>
          <w:tab w:val="left" w:pos="432"/>
          <w:tab w:val="left" w:pos="864"/>
          <w:tab w:val="left" w:pos="1296"/>
          <w:tab w:val="left" w:pos="1728"/>
          <w:tab w:val="left" w:pos="2160"/>
          <w:tab w:val="left" w:pos="226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after="120"/>
        <w:jc w:val="both"/>
        <w:rPr>
          <w:rStyle w:val="a5"/>
          <w:rFonts w:ascii="Calibri" w:hAnsi="Calibri" w:cs="Arial"/>
          <w:bCs w:val="0"/>
          <w:sz w:val="22"/>
          <w:szCs w:val="22"/>
        </w:rPr>
      </w:pPr>
      <w:r w:rsidRPr="00315007">
        <w:rPr>
          <w:rFonts w:ascii="Calibri" w:hAnsi="Calibri" w:cs="Arial"/>
          <w:sz w:val="22"/>
          <w:szCs w:val="22"/>
        </w:rPr>
        <w:t>Εξεταστικό Κέντρο Υποψηφίων με Αναπηρία και Ειδικές Εκπαιδευτικές Ανάγκες του Μαθήματος</w:t>
      </w:r>
      <w:r w:rsidRPr="00315007">
        <w:rPr>
          <w:rFonts w:ascii="Calibri" w:hAnsi="Calibri" w:cs="Arial"/>
          <w:b/>
          <w:sz w:val="22"/>
          <w:szCs w:val="22"/>
        </w:rPr>
        <w:t xml:space="preserve"> «</w:t>
      </w:r>
      <w:r w:rsidR="00FA120A">
        <w:rPr>
          <w:rFonts w:ascii="Calibri" w:hAnsi="Calibri" w:cs="Arial"/>
          <w:b/>
          <w:sz w:val="22"/>
          <w:szCs w:val="22"/>
        </w:rPr>
        <w:t>ΜΟΥΣΙΚΗ ΑΝΤΙΛΗΨΗ ΚΑΙ ΓΝΩΣΗ</w:t>
      </w:r>
      <w:r w:rsidRPr="00315007">
        <w:rPr>
          <w:rFonts w:ascii="Calibri" w:hAnsi="Calibri" w:cs="Arial"/>
          <w:b/>
          <w:sz w:val="22"/>
          <w:szCs w:val="22"/>
        </w:rPr>
        <w:t xml:space="preserve">»  </w:t>
      </w:r>
      <w:r w:rsidRPr="00315007">
        <w:rPr>
          <w:rFonts w:ascii="Calibri" w:hAnsi="Calibri" w:cs="Arial"/>
          <w:sz w:val="22"/>
          <w:szCs w:val="22"/>
        </w:rPr>
        <w:t>στη Θεσσαλονίκη:</w:t>
      </w:r>
    </w:p>
    <w:p w:rsidR="00D562F2" w:rsidRPr="00315007" w:rsidRDefault="00D562F2" w:rsidP="00D562F2">
      <w:pPr>
        <w:tabs>
          <w:tab w:val="left" w:pos="-1440"/>
          <w:tab w:val="left" w:pos="-720"/>
          <w:tab w:val="left" w:pos="0"/>
          <w:tab w:val="left" w:pos="432"/>
          <w:tab w:val="left" w:pos="864"/>
          <w:tab w:val="left" w:pos="1296"/>
          <w:tab w:val="left" w:pos="1728"/>
          <w:tab w:val="left" w:pos="2160"/>
          <w:tab w:val="left" w:pos="226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both"/>
        <w:rPr>
          <w:rFonts w:ascii="Calibri" w:hAnsi="Calibri" w:cs="Arial"/>
          <w:sz w:val="22"/>
          <w:szCs w:val="22"/>
        </w:rPr>
      </w:pPr>
      <w:r w:rsidRPr="00315007">
        <w:rPr>
          <w:rFonts w:ascii="Calibri" w:hAnsi="Calibri" w:cs="Arial"/>
          <w:b/>
          <w:sz w:val="22"/>
          <w:szCs w:val="22"/>
        </w:rPr>
        <w:t>2ο Γενικό Λύκειο Νεάπολης</w:t>
      </w:r>
      <w:r w:rsidRPr="00315007">
        <w:rPr>
          <w:rFonts w:ascii="Calibri" w:hAnsi="Calibri" w:cs="Arial"/>
          <w:sz w:val="22"/>
          <w:szCs w:val="22"/>
        </w:rPr>
        <w:t xml:space="preserve"> (Στρατόπεδο </w:t>
      </w:r>
      <w:proofErr w:type="spellStart"/>
      <w:r w:rsidRPr="00315007">
        <w:rPr>
          <w:rFonts w:ascii="Calibri" w:hAnsi="Calibri" w:cs="Arial"/>
          <w:sz w:val="22"/>
          <w:szCs w:val="22"/>
        </w:rPr>
        <w:t>Στρεμπενιώτη</w:t>
      </w:r>
      <w:proofErr w:type="spellEnd"/>
      <w:r w:rsidRPr="00315007">
        <w:rPr>
          <w:rFonts w:ascii="Calibri" w:hAnsi="Calibri" w:cs="Arial"/>
          <w:sz w:val="22"/>
          <w:szCs w:val="22"/>
        </w:rPr>
        <w:t>, Τ.Κ. 567 01 - Νεάπολη Θεσσαλονίκης)</w:t>
      </w:r>
    </w:p>
    <w:p w:rsidR="00D562F2" w:rsidRPr="00315007" w:rsidRDefault="00D562F2" w:rsidP="00D562F2">
      <w:pPr>
        <w:tabs>
          <w:tab w:val="left" w:pos="-1440"/>
          <w:tab w:val="left" w:pos="-720"/>
          <w:tab w:val="left" w:pos="0"/>
          <w:tab w:val="left" w:pos="432"/>
          <w:tab w:val="left" w:pos="864"/>
          <w:tab w:val="left" w:pos="1296"/>
          <w:tab w:val="left" w:pos="1728"/>
          <w:tab w:val="left" w:pos="2160"/>
          <w:tab w:val="left" w:pos="226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both"/>
        <w:rPr>
          <w:rFonts w:ascii="Calibri" w:hAnsi="Calibri" w:cs="Arial"/>
          <w:b/>
          <w:sz w:val="22"/>
          <w:szCs w:val="22"/>
          <w:u w:val="single"/>
        </w:rPr>
      </w:pPr>
    </w:p>
    <w:p w:rsidR="007815D8" w:rsidRDefault="007815D8" w:rsidP="007815D8">
      <w:pPr>
        <w:tabs>
          <w:tab w:val="left" w:pos="-1440"/>
          <w:tab w:val="left" w:pos="-720"/>
          <w:tab w:val="left" w:pos="0"/>
          <w:tab w:val="left" w:pos="432"/>
          <w:tab w:val="left" w:pos="864"/>
          <w:tab w:val="left" w:pos="1296"/>
          <w:tab w:val="left" w:pos="1728"/>
          <w:tab w:val="left" w:pos="2160"/>
          <w:tab w:val="left" w:pos="226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0" w:lineRule="atLeast"/>
        <w:jc w:val="both"/>
        <w:rPr>
          <w:rFonts w:ascii="Calibri" w:hAnsi="Calibri" w:cs="Arial"/>
          <w:b/>
          <w:sz w:val="22"/>
          <w:szCs w:val="22"/>
        </w:rPr>
      </w:pPr>
    </w:p>
    <w:p w:rsidR="007815D8" w:rsidRDefault="007815D8" w:rsidP="007815D8">
      <w:pPr>
        <w:tabs>
          <w:tab w:val="left" w:pos="-1440"/>
          <w:tab w:val="left" w:pos="-720"/>
          <w:tab w:val="left" w:pos="0"/>
          <w:tab w:val="left" w:pos="432"/>
          <w:tab w:val="left" w:pos="864"/>
          <w:tab w:val="left" w:pos="1296"/>
          <w:tab w:val="left" w:pos="1728"/>
          <w:tab w:val="left" w:pos="2160"/>
          <w:tab w:val="left" w:pos="226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0" w:lineRule="atLeast"/>
        <w:jc w:val="both"/>
        <w:rPr>
          <w:rFonts w:ascii="Calibri" w:hAnsi="Calibri" w:cs="Arial"/>
          <w:b/>
          <w:sz w:val="22"/>
          <w:szCs w:val="22"/>
        </w:rPr>
      </w:pPr>
      <w:r w:rsidRPr="007815D8">
        <w:rPr>
          <w:rFonts w:ascii="Calibri" w:hAnsi="Calibri" w:cs="Arial"/>
          <w:b/>
          <w:sz w:val="22"/>
          <w:szCs w:val="22"/>
        </w:rPr>
        <w:t xml:space="preserve">Επισημαίνεται ότι για το μάθημα «Μουσική Εκτέλεση και Ερμηνεία» </w:t>
      </w:r>
      <w:r w:rsidRPr="007815D8">
        <w:rPr>
          <w:rFonts w:ascii="Calibri" w:hAnsi="Calibri" w:cs="Arial"/>
          <w:b/>
          <w:sz w:val="22"/>
          <w:szCs w:val="22"/>
          <w:u w:val="single"/>
        </w:rPr>
        <w:t>δεν υπάρχει διαφοροποίηση</w:t>
      </w:r>
      <w:r w:rsidR="00D05B12">
        <w:rPr>
          <w:rFonts w:ascii="Calibri" w:hAnsi="Calibri" w:cs="Arial"/>
          <w:b/>
          <w:sz w:val="22"/>
          <w:szCs w:val="22"/>
        </w:rPr>
        <w:t xml:space="preserve"> στα εξεταστικά κέντρα</w:t>
      </w:r>
      <w:r w:rsidR="00D05B12" w:rsidRPr="00D05B12">
        <w:rPr>
          <w:rFonts w:ascii="Calibri" w:hAnsi="Calibri" w:cs="Arial"/>
          <w:b/>
          <w:sz w:val="22"/>
          <w:szCs w:val="22"/>
        </w:rPr>
        <w:t xml:space="preserve">, </w:t>
      </w:r>
      <w:r w:rsidR="00D05B12">
        <w:rPr>
          <w:rFonts w:ascii="Calibri" w:hAnsi="Calibri" w:cs="Arial"/>
          <w:b/>
          <w:sz w:val="22"/>
          <w:szCs w:val="22"/>
        </w:rPr>
        <w:t>συνεπώς οι υποψήφιοι</w:t>
      </w:r>
      <w:r w:rsidRPr="007815D8">
        <w:rPr>
          <w:rFonts w:ascii="Calibri" w:hAnsi="Calibri" w:cs="Arial"/>
          <w:b/>
          <w:sz w:val="22"/>
          <w:szCs w:val="22"/>
        </w:rPr>
        <w:t xml:space="preserve"> με Αναπηρία και Ειδικές Εκπαιδευτικές Ανάγκες</w:t>
      </w:r>
      <w:r>
        <w:rPr>
          <w:rFonts w:ascii="Calibri" w:hAnsi="Calibri" w:cs="Arial"/>
          <w:b/>
          <w:sz w:val="22"/>
          <w:szCs w:val="22"/>
        </w:rPr>
        <w:t xml:space="preserve"> εξετάζονται</w:t>
      </w:r>
      <w:r w:rsidR="00D05B12">
        <w:rPr>
          <w:rFonts w:ascii="Calibri" w:hAnsi="Calibri" w:cs="Arial"/>
          <w:b/>
          <w:sz w:val="22"/>
          <w:szCs w:val="22"/>
        </w:rPr>
        <w:t xml:space="preserve"> στα ίδια εξεταστικά κέντρα με τους </w:t>
      </w:r>
      <w:r w:rsidR="00D849BA">
        <w:rPr>
          <w:rFonts w:ascii="Calibri" w:hAnsi="Calibri" w:cs="Arial"/>
          <w:b/>
          <w:sz w:val="22"/>
          <w:szCs w:val="22"/>
        </w:rPr>
        <w:t xml:space="preserve">υπόλοιπους </w:t>
      </w:r>
      <w:r w:rsidR="00D05B12">
        <w:rPr>
          <w:rFonts w:ascii="Calibri" w:hAnsi="Calibri" w:cs="Arial"/>
          <w:b/>
          <w:sz w:val="22"/>
          <w:szCs w:val="22"/>
        </w:rPr>
        <w:t xml:space="preserve">υποψηφίους που εξετάζονται </w:t>
      </w:r>
      <w:r w:rsidR="00FC5C3A">
        <w:rPr>
          <w:rFonts w:ascii="Calibri" w:hAnsi="Calibri" w:cs="Arial"/>
          <w:b/>
          <w:sz w:val="22"/>
          <w:szCs w:val="22"/>
        </w:rPr>
        <w:t>στο συγκεκριμένο μάθημα.</w:t>
      </w:r>
    </w:p>
    <w:p w:rsidR="008C7D64" w:rsidRDefault="008C7D64" w:rsidP="007815D8">
      <w:pPr>
        <w:tabs>
          <w:tab w:val="left" w:pos="-1440"/>
          <w:tab w:val="left" w:pos="-720"/>
          <w:tab w:val="left" w:pos="0"/>
          <w:tab w:val="left" w:pos="432"/>
          <w:tab w:val="left" w:pos="864"/>
          <w:tab w:val="left" w:pos="1296"/>
          <w:tab w:val="left" w:pos="1728"/>
          <w:tab w:val="left" w:pos="2160"/>
          <w:tab w:val="left" w:pos="226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0" w:lineRule="atLeast"/>
        <w:jc w:val="both"/>
        <w:rPr>
          <w:rFonts w:ascii="Calibri" w:hAnsi="Calibri" w:cs="Arial"/>
          <w:b/>
          <w:sz w:val="22"/>
          <w:szCs w:val="22"/>
        </w:rPr>
      </w:pPr>
    </w:p>
    <w:p w:rsidR="00D562F2" w:rsidRPr="00315007" w:rsidRDefault="007815D8" w:rsidP="00D562F2">
      <w:pPr>
        <w:pStyle w:val="8"/>
        <w:pBdr>
          <w:top w:val="single" w:sz="4" w:space="1" w:color="auto"/>
          <w:left w:val="single" w:sz="4" w:space="4" w:color="auto"/>
          <w:bottom w:val="single" w:sz="4" w:space="1" w:color="auto"/>
          <w:right w:val="single" w:sz="4" w:space="4" w:color="auto"/>
        </w:pBdr>
        <w:tabs>
          <w:tab w:val="left" w:pos="2268"/>
        </w:tabs>
        <w:jc w:val="center"/>
        <w:rPr>
          <w:rFonts w:ascii="Calibri" w:hAnsi="Calibri"/>
          <w:sz w:val="22"/>
          <w:szCs w:val="22"/>
        </w:rPr>
      </w:pPr>
      <w:r>
        <w:rPr>
          <w:rFonts w:ascii="Calibri" w:hAnsi="Calibri"/>
          <w:sz w:val="22"/>
          <w:szCs w:val="22"/>
        </w:rPr>
        <w:t>Δ</w:t>
      </w:r>
      <w:r w:rsidR="00D562F2" w:rsidRPr="00315007">
        <w:rPr>
          <w:rFonts w:ascii="Calibri" w:hAnsi="Calibri"/>
          <w:sz w:val="22"/>
          <w:szCs w:val="22"/>
        </w:rPr>
        <w:t>. ΟΔΗΓΙΕΣ ΠΡΟΣ ΤΟΥΣ ΥΠΟΨΗΦΙΟΥΣ</w:t>
      </w:r>
    </w:p>
    <w:p w:rsidR="00D562F2" w:rsidRPr="00315007" w:rsidRDefault="00D562F2" w:rsidP="00D562F2">
      <w:pPr>
        <w:tabs>
          <w:tab w:val="left" w:pos="-1440"/>
          <w:tab w:val="left" w:pos="-720"/>
          <w:tab w:val="left" w:pos="0"/>
          <w:tab w:val="left" w:pos="432"/>
          <w:tab w:val="left" w:pos="864"/>
          <w:tab w:val="left" w:pos="1296"/>
          <w:tab w:val="left" w:pos="1728"/>
          <w:tab w:val="left" w:pos="2160"/>
          <w:tab w:val="left" w:pos="226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275" w:lineRule="atLeast"/>
        <w:jc w:val="both"/>
        <w:rPr>
          <w:rFonts w:ascii="Calibri" w:hAnsi="Calibri" w:cs="Arial"/>
          <w:sz w:val="22"/>
          <w:szCs w:val="22"/>
        </w:rPr>
      </w:pPr>
      <w:r w:rsidRPr="00315007">
        <w:rPr>
          <w:rFonts w:ascii="Calibri" w:hAnsi="Calibri" w:cs="Arial"/>
          <w:sz w:val="22"/>
          <w:szCs w:val="22"/>
        </w:rPr>
        <w:tab/>
      </w:r>
    </w:p>
    <w:p w:rsidR="00D562F2" w:rsidRPr="00315007" w:rsidRDefault="00D562F2" w:rsidP="00D562F2">
      <w:pPr>
        <w:tabs>
          <w:tab w:val="left" w:pos="-1440"/>
          <w:tab w:val="left" w:pos="-720"/>
          <w:tab w:val="left" w:pos="0"/>
          <w:tab w:val="left" w:pos="432"/>
          <w:tab w:val="left" w:pos="864"/>
          <w:tab w:val="left" w:pos="1296"/>
          <w:tab w:val="left" w:pos="1728"/>
          <w:tab w:val="left" w:pos="2160"/>
          <w:tab w:val="left" w:pos="226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both"/>
        <w:rPr>
          <w:rFonts w:ascii="Calibri" w:hAnsi="Calibri" w:cs="Arial"/>
          <w:b/>
          <w:sz w:val="22"/>
          <w:szCs w:val="22"/>
        </w:rPr>
      </w:pPr>
      <w:r w:rsidRPr="00315007">
        <w:rPr>
          <w:rFonts w:ascii="Calibri" w:hAnsi="Calibri" w:cs="Arial"/>
          <w:sz w:val="22"/>
          <w:szCs w:val="22"/>
        </w:rPr>
        <w:t xml:space="preserve">1. </w:t>
      </w:r>
      <w:r w:rsidRPr="00315007">
        <w:rPr>
          <w:rFonts w:ascii="Calibri" w:hAnsi="Calibri" w:cs="Arial"/>
          <w:b/>
          <w:sz w:val="22"/>
          <w:szCs w:val="22"/>
        </w:rPr>
        <w:t xml:space="preserve">Οι υποψήφιοι πρέπει να έχουν μαζί τους </w:t>
      </w:r>
      <w:r w:rsidRPr="00315007">
        <w:rPr>
          <w:rFonts w:ascii="Calibri" w:hAnsi="Calibri" w:cs="Arial"/>
          <w:b/>
          <w:sz w:val="22"/>
          <w:szCs w:val="22"/>
          <w:u w:val="single"/>
        </w:rPr>
        <w:t>υποχρεωτικά το δελτίο εξεταζομένου</w:t>
      </w:r>
      <w:r w:rsidRPr="00315007">
        <w:rPr>
          <w:rFonts w:ascii="Calibri" w:hAnsi="Calibri" w:cs="Arial"/>
          <w:b/>
          <w:sz w:val="22"/>
          <w:szCs w:val="22"/>
        </w:rPr>
        <w:t xml:space="preserve"> και κατά προτίμηση και την αστυνομική τους ταυτότητα ή διαβατήριο.</w:t>
      </w:r>
    </w:p>
    <w:p w:rsidR="00D562F2" w:rsidRPr="00315007" w:rsidRDefault="00D562F2" w:rsidP="00D562F2">
      <w:pPr>
        <w:tabs>
          <w:tab w:val="left" w:pos="-1440"/>
          <w:tab w:val="left" w:pos="-720"/>
          <w:tab w:val="left" w:pos="0"/>
          <w:tab w:val="left" w:pos="432"/>
          <w:tab w:val="left" w:pos="864"/>
          <w:tab w:val="left" w:pos="1296"/>
          <w:tab w:val="left" w:pos="1728"/>
          <w:tab w:val="left" w:pos="2160"/>
          <w:tab w:val="left" w:pos="226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ind w:firstLine="567"/>
        <w:jc w:val="both"/>
        <w:rPr>
          <w:rFonts w:ascii="Calibri" w:hAnsi="Calibri" w:cs="Arial"/>
          <w:b/>
          <w:sz w:val="22"/>
          <w:szCs w:val="22"/>
        </w:rPr>
      </w:pPr>
    </w:p>
    <w:p w:rsidR="00D562F2" w:rsidRPr="00315007" w:rsidRDefault="00D562F2" w:rsidP="00D562F2">
      <w:pPr>
        <w:contextualSpacing/>
        <w:jc w:val="both"/>
        <w:rPr>
          <w:rFonts w:ascii="Calibri" w:eastAsia="Calibri" w:hAnsi="Calibri" w:cs="Arial"/>
          <w:sz w:val="22"/>
          <w:szCs w:val="22"/>
          <w:lang w:eastAsia="en-US"/>
        </w:rPr>
      </w:pPr>
      <w:r w:rsidRPr="00315007">
        <w:rPr>
          <w:rFonts w:ascii="Calibri" w:eastAsia="Calibri" w:hAnsi="Calibri" w:cs="Arial"/>
          <w:sz w:val="22"/>
          <w:szCs w:val="22"/>
          <w:lang w:eastAsia="en-US"/>
        </w:rPr>
        <w:t xml:space="preserve">2. Οι υποψήφιοι πρέπει να προσέρχονται </w:t>
      </w:r>
      <w:r w:rsidR="007815D8">
        <w:rPr>
          <w:rFonts w:ascii="Calibri" w:eastAsia="Calibri" w:hAnsi="Calibri" w:cs="Arial"/>
          <w:sz w:val="22"/>
          <w:szCs w:val="22"/>
          <w:lang w:eastAsia="en-US"/>
        </w:rPr>
        <w:t>στα εξεταστικά κέντρα</w:t>
      </w:r>
      <w:r w:rsidRPr="00315007">
        <w:rPr>
          <w:rFonts w:ascii="Calibri" w:eastAsia="Calibri" w:hAnsi="Calibri" w:cs="Arial"/>
          <w:sz w:val="22"/>
          <w:szCs w:val="22"/>
          <w:lang w:eastAsia="en-US"/>
        </w:rPr>
        <w:t xml:space="preserve"> μέχρι τις 08.00 </w:t>
      </w:r>
      <w:proofErr w:type="spellStart"/>
      <w:r w:rsidRPr="00315007">
        <w:rPr>
          <w:rFonts w:ascii="Calibri" w:eastAsia="Calibri" w:hAnsi="Calibri" w:cs="Arial"/>
          <w:sz w:val="22"/>
          <w:szCs w:val="22"/>
          <w:lang w:eastAsia="en-US"/>
        </w:rPr>
        <w:t>π.μ</w:t>
      </w:r>
      <w:proofErr w:type="spellEnd"/>
      <w:r w:rsidRPr="00315007">
        <w:rPr>
          <w:rFonts w:ascii="Calibri" w:eastAsia="Calibri" w:hAnsi="Calibri" w:cs="Arial"/>
          <w:sz w:val="22"/>
          <w:szCs w:val="22"/>
          <w:lang w:eastAsia="en-US"/>
        </w:rPr>
        <w:t xml:space="preserve">. για </w:t>
      </w:r>
      <w:r w:rsidR="007815D8">
        <w:rPr>
          <w:rFonts w:ascii="Calibri" w:eastAsia="Calibri" w:hAnsi="Calibri" w:cs="Arial"/>
          <w:sz w:val="22"/>
          <w:szCs w:val="22"/>
          <w:lang w:eastAsia="en-US"/>
        </w:rPr>
        <w:t xml:space="preserve">το μάθημα </w:t>
      </w:r>
      <w:r w:rsidR="007815D8" w:rsidRPr="000C729E">
        <w:rPr>
          <w:rFonts w:ascii="Calibri" w:eastAsia="Calibri" w:hAnsi="Calibri" w:cs="Arial"/>
          <w:b/>
          <w:sz w:val="22"/>
          <w:szCs w:val="22"/>
          <w:lang w:eastAsia="en-US"/>
        </w:rPr>
        <w:t>Μουσική Εκτέλεση και Ερμηνεία</w:t>
      </w:r>
      <w:r w:rsidR="007815D8">
        <w:rPr>
          <w:rFonts w:ascii="Calibri" w:eastAsia="Calibri" w:hAnsi="Calibri" w:cs="Arial"/>
          <w:sz w:val="22"/>
          <w:szCs w:val="22"/>
          <w:lang w:eastAsia="en-US"/>
        </w:rPr>
        <w:t xml:space="preserve"> και μέχρι τις </w:t>
      </w:r>
      <w:r w:rsidR="008C7D64">
        <w:rPr>
          <w:rFonts w:ascii="Calibri" w:eastAsia="Calibri" w:hAnsi="Calibri" w:cs="Arial"/>
          <w:sz w:val="22"/>
          <w:szCs w:val="22"/>
          <w:lang w:eastAsia="en-US"/>
        </w:rPr>
        <w:t xml:space="preserve">17:00 </w:t>
      </w:r>
      <w:proofErr w:type="spellStart"/>
      <w:r w:rsidR="008C7D64">
        <w:rPr>
          <w:rFonts w:ascii="Calibri" w:eastAsia="Calibri" w:hAnsi="Calibri" w:cs="Arial"/>
          <w:sz w:val="22"/>
          <w:szCs w:val="22"/>
          <w:lang w:eastAsia="en-US"/>
        </w:rPr>
        <w:t>μ</w:t>
      </w:r>
      <w:r>
        <w:rPr>
          <w:rFonts w:ascii="Calibri" w:eastAsia="Calibri" w:hAnsi="Calibri" w:cs="Arial"/>
          <w:sz w:val="22"/>
          <w:szCs w:val="22"/>
          <w:lang w:eastAsia="en-US"/>
        </w:rPr>
        <w:t>.μ</w:t>
      </w:r>
      <w:proofErr w:type="spellEnd"/>
      <w:r>
        <w:rPr>
          <w:rFonts w:ascii="Calibri" w:eastAsia="Calibri" w:hAnsi="Calibri" w:cs="Arial"/>
          <w:sz w:val="22"/>
          <w:szCs w:val="22"/>
          <w:lang w:eastAsia="en-US"/>
        </w:rPr>
        <w:t>.</w:t>
      </w:r>
      <w:r w:rsidR="000C729E">
        <w:rPr>
          <w:rFonts w:ascii="Calibri" w:eastAsia="Calibri" w:hAnsi="Calibri" w:cs="Arial"/>
          <w:sz w:val="22"/>
          <w:szCs w:val="22"/>
          <w:lang w:eastAsia="en-US"/>
        </w:rPr>
        <w:t xml:space="preserve"> για το μάθημα </w:t>
      </w:r>
      <w:r w:rsidR="000C729E" w:rsidRPr="000C729E">
        <w:rPr>
          <w:rFonts w:ascii="Calibri" w:eastAsia="Calibri" w:hAnsi="Calibri" w:cs="Arial"/>
          <w:b/>
          <w:sz w:val="22"/>
          <w:szCs w:val="22"/>
          <w:lang w:eastAsia="en-US"/>
        </w:rPr>
        <w:t>Μουσική Αντίληψη και Γνώση</w:t>
      </w:r>
      <w:r w:rsidR="000C729E">
        <w:rPr>
          <w:rFonts w:ascii="Calibri" w:eastAsia="Calibri" w:hAnsi="Calibri" w:cs="Arial"/>
          <w:sz w:val="22"/>
          <w:szCs w:val="22"/>
          <w:lang w:eastAsia="en-US"/>
        </w:rPr>
        <w:t>.</w:t>
      </w:r>
    </w:p>
    <w:p w:rsidR="00D562F2" w:rsidRPr="00315007" w:rsidRDefault="00D562F2" w:rsidP="00D562F2">
      <w:pPr>
        <w:contextualSpacing/>
        <w:jc w:val="both"/>
        <w:rPr>
          <w:rFonts w:ascii="Calibri" w:eastAsia="Calibri" w:hAnsi="Calibri" w:cs="Arial"/>
          <w:sz w:val="22"/>
          <w:szCs w:val="22"/>
          <w:lang w:eastAsia="en-US"/>
        </w:rPr>
      </w:pPr>
    </w:p>
    <w:p w:rsidR="00D562F2" w:rsidRPr="00315007" w:rsidRDefault="00D562F2" w:rsidP="00D562F2">
      <w:pPr>
        <w:contextualSpacing/>
        <w:jc w:val="both"/>
        <w:rPr>
          <w:rFonts w:ascii="Calibri" w:eastAsia="Calibri" w:hAnsi="Calibri" w:cs="Arial"/>
          <w:sz w:val="22"/>
          <w:szCs w:val="22"/>
          <w:lang w:eastAsia="en-US"/>
        </w:rPr>
      </w:pPr>
      <w:r w:rsidRPr="00315007">
        <w:rPr>
          <w:rFonts w:ascii="Calibri" w:eastAsia="Calibri" w:hAnsi="Calibri" w:cs="Arial"/>
          <w:sz w:val="22"/>
          <w:szCs w:val="22"/>
          <w:lang w:eastAsia="en-US"/>
        </w:rPr>
        <w:t>3. Η διάρκεια εξέτασης για τα μαθήματα:</w:t>
      </w:r>
    </w:p>
    <w:p w:rsidR="00D562F2" w:rsidRPr="00315007" w:rsidRDefault="00D562F2" w:rsidP="00D562F2">
      <w:pPr>
        <w:contextualSpacing/>
        <w:jc w:val="both"/>
        <w:rPr>
          <w:rFonts w:ascii="Calibri" w:eastAsia="Calibri" w:hAnsi="Calibri" w:cs="Arial"/>
          <w:sz w:val="22"/>
          <w:szCs w:val="22"/>
          <w:lang w:eastAsia="en-US"/>
        </w:rPr>
      </w:pPr>
      <w:r w:rsidRPr="00315007">
        <w:rPr>
          <w:rFonts w:ascii="Calibri" w:eastAsia="Calibri" w:hAnsi="Calibri" w:cs="Arial"/>
          <w:sz w:val="22"/>
          <w:szCs w:val="22"/>
          <w:lang w:eastAsia="en-US"/>
        </w:rPr>
        <w:t xml:space="preserve">- </w:t>
      </w:r>
      <w:r w:rsidR="000C729E">
        <w:rPr>
          <w:rFonts w:ascii="Calibri" w:eastAsia="Calibri" w:hAnsi="Calibri" w:cs="Arial"/>
          <w:sz w:val="22"/>
          <w:szCs w:val="22"/>
          <w:lang w:eastAsia="en-US"/>
        </w:rPr>
        <w:t>για το μουσικό μάθημα «Μουσική Εκτέλεση και Ερμηνεία» η εξέταση της φωνητικής ή οργανικής μουσικής διαρκεί 2’ με 6’ λεπτά για κάθε υποψήφιο,</w:t>
      </w:r>
      <w:r w:rsidRPr="00315007">
        <w:rPr>
          <w:rFonts w:ascii="Calibri" w:eastAsia="Calibri" w:hAnsi="Calibri" w:cs="Arial"/>
          <w:sz w:val="22"/>
          <w:szCs w:val="22"/>
          <w:lang w:eastAsia="en-US"/>
        </w:rPr>
        <w:t xml:space="preserve"> </w:t>
      </w:r>
    </w:p>
    <w:p w:rsidR="00D562F2" w:rsidRPr="00315007" w:rsidRDefault="00D562F2" w:rsidP="000C729E">
      <w:pPr>
        <w:contextualSpacing/>
        <w:jc w:val="both"/>
        <w:rPr>
          <w:rFonts w:ascii="Calibri" w:eastAsia="Calibri" w:hAnsi="Calibri" w:cs="Arial"/>
          <w:sz w:val="22"/>
          <w:szCs w:val="22"/>
          <w:lang w:eastAsia="en-US"/>
        </w:rPr>
      </w:pPr>
      <w:r w:rsidRPr="00315007">
        <w:rPr>
          <w:rFonts w:ascii="Calibri" w:eastAsia="Calibri" w:hAnsi="Calibri" w:cs="Arial"/>
          <w:sz w:val="22"/>
          <w:szCs w:val="22"/>
          <w:lang w:eastAsia="en-US"/>
        </w:rPr>
        <w:t xml:space="preserve">- </w:t>
      </w:r>
      <w:r w:rsidR="000C729E">
        <w:rPr>
          <w:rFonts w:ascii="Calibri" w:eastAsia="Calibri" w:hAnsi="Calibri" w:cs="Arial"/>
          <w:sz w:val="22"/>
          <w:szCs w:val="22"/>
          <w:lang w:eastAsia="en-US"/>
        </w:rPr>
        <w:t>για το μουσικό μάθημα «Μουσική Αντίληψη και Γνώση», η εξέταση στο αντικείμενο της Μουσικής Αντίληψης έχει διάρκεια 30’ λεπτών, ενώ η εξέταση στο αντικείμενο της Μουσικής Γνώσης έχει διάρκεια 2 ωρών.</w:t>
      </w:r>
    </w:p>
    <w:p w:rsidR="00D562F2" w:rsidRPr="00315007" w:rsidRDefault="00D562F2" w:rsidP="00D562F2">
      <w:pPr>
        <w:ind w:left="-601"/>
        <w:contextualSpacing/>
        <w:rPr>
          <w:rFonts w:ascii="Calibri" w:eastAsia="Calibri" w:hAnsi="Calibri" w:cs="Arial"/>
          <w:sz w:val="22"/>
          <w:szCs w:val="22"/>
          <w:lang w:eastAsia="en-US"/>
        </w:rPr>
      </w:pPr>
    </w:p>
    <w:p w:rsidR="00D562F2" w:rsidRPr="00315007" w:rsidRDefault="00D562F2" w:rsidP="00A63A31">
      <w:pPr>
        <w:tabs>
          <w:tab w:val="left" w:pos="-1440"/>
          <w:tab w:val="left" w:pos="-720"/>
          <w:tab w:val="left" w:pos="0"/>
          <w:tab w:val="left" w:pos="432"/>
          <w:tab w:val="left" w:pos="864"/>
          <w:tab w:val="left" w:pos="1296"/>
          <w:tab w:val="left" w:pos="1728"/>
          <w:tab w:val="left" w:pos="2160"/>
          <w:tab w:val="left" w:pos="226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both"/>
        <w:rPr>
          <w:rFonts w:ascii="Calibri" w:hAnsi="Calibri"/>
          <w:sz w:val="22"/>
          <w:szCs w:val="22"/>
        </w:rPr>
      </w:pPr>
      <w:r w:rsidRPr="00315007">
        <w:rPr>
          <w:rFonts w:ascii="Calibri" w:hAnsi="Calibri" w:cs="Arial"/>
          <w:sz w:val="22"/>
          <w:szCs w:val="22"/>
        </w:rPr>
        <w:t xml:space="preserve">4. </w:t>
      </w:r>
      <w:r w:rsidR="000C729E">
        <w:rPr>
          <w:rFonts w:ascii="Calibri" w:hAnsi="Calibri" w:cs="Arial"/>
          <w:sz w:val="22"/>
          <w:szCs w:val="22"/>
        </w:rPr>
        <w:t>Για</w:t>
      </w:r>
      <w:r w:rsidRPr="00315007">
        <w:rPr>
          <w:rFonts w:ascii="Calibri" w:hAnsi="Calibri" w:cs="Arial"/>
          <w:sz w:val="22"/>
          <w:szCs w:val="22"/>
        </w:rPr>
        <w:t xml:space="preserve"> την εξέταση στο </w:t>
      </w:r>
      <w:r w:rsidR="000C729E">
        <w:rPr>
          <w:rFonts w:ascii="Calibri" w:hAnsi="Calibri" w:cs="Arial"/>
          <w:sz w:val="22"/>
          <w:szCs w:val="22"/>
        </w:rPr>
        <w:t xml:space="preserve">μάθημα </w:t>
      </w:r>
      <w:r w:rsidRPr="00315007">
        <w:rPr>
          <w:rFonts w:ascii="Calibri" w:hAnsi="Calibri" w:cs="Arial"/>
          <w:sz w:val="22"/>
          <w:szCs w:val="22"/>
        </w:rPr>
        <w:t>«</w:t>
      </w:r>
      <w:r w:rsidR="000C729E">
        <w:rPr>
          <w:rFonts w:ascii="Calibri" w:hAnsi="Calibri" w:cs="Arial"/>
          <w:b/>
          <w:sz w:val="22"/>
          <w:szCs w:val="22"/>
        </w:rPr>
        <w:t>Μουσική Εκτέλεση και Ερμηνεία</w:t>
      </w:r>
      <w:r w:rsidRPr="00315007">
        <w:rPr>
          <w:rFonts w:ascii="Calibri" w:hAnsi="Calibri" w:cs="Arial"/>
          <w:b/>
          <w:sz w:val="22"/>
          <w:szCs w:val="22"/>
        </w:rPr>
        <w:t>»</w:t>
      </w:r>
      <w:r w:rsidRPr="00315007">
        <w:rPr>
          <w:rFonts w:ascii="Calibri" w:hAnsi="Calibri" w:cs="Arial"/>
          <w:sz w:val="22"/>
          <w:szCs w:val="22"/>
        </w:rPr>
        <w:t xml:space="preserve"> </w:t>
      </w:r>
      <w:r w:rsidR="000C729E">
        <w:rPr>
          <w:rFonts w:ascii="Calibri" w:hAnsi="Calibri" w:cs="Arial"/>
          <w:sz w:val="22"/>
          <w:szCs w:val="22"/>
        </w:rPr>
        <w:t xml:space="preserve">οι υποψήφιοι θα πρέπει να φέρουν μαζί τους τα μουσικά όργανα στα οποία θα εξεταστούν, εκτός από τα μουσικά όργανα πιάνο και κρουστά ευρωπαϊκά (κλασσικά – σύγχρονα), τα οποία θα υπάρχουν στο χώρο εξέτασής </w:t>
      </w:r>
      <w:r w:rsidR="00A63A31">
        <w:rPr>
          <w:rFonts w:ascii="Calibri" w:hAnsi="Calibri" w:cs="Arial"/>
          <w:sz w:val="22"/>
          <w:szCs w:val="22"/>
        </w:rPr>
        <w:t>τους. Οι υποψήφιοι</w:t>
      </w:r>
      <w:r w:rsidR="00A50184" w:rsidRPr="00A50184">
        <w:rPr>
          <w:rFonts w:ascii="Calibri" w:hAnsi="Calibri" w:cs="Arial"/>
          <w:sz w:val="22"/>
          <w:szCs w:val="22"/>
        </w:rPr>
        <w:t xml:space="preserve"> </w:t>
      </w:r>
      <w:r w:rsidR="00A50184">
        <w:rPr>
          <w:rFonts w:ascii="Calibri" w:hAnsi="Calibri" w:cs="Arial"/>
          <w:sz w:val="22"/>
          <w:szCs w:val="22"/>
        </w:rPr>
        <w:t>κατά την εξέτασή τους</w:t>
      </w:r>
      <w:r w:rsidR="00A63A31">
        <w:rPr>
          <w:rFonts w:ascii="Calibri" w:hAnsi="Calibri" w:cs="Arial"/>
          <w:sz w:val="22"/>
          <w:szCs w:val="22"/>
        </w:rPr>
        <w:t xml:space="preserve"> δεν θα πρέπει να φέρουν μαζί τους παρτιτούρες και κινητά τηλέφωνα. Επιπλέον, σε </w:t>
      </w:r>
      <w:proofErr w:type="spellStart"/>
      <w:r w:rsidR="00A63A31">
        <w:rPr>
          <w:rFonts w:ascii="Calibri" w:hAnsi="Calibri" w:cs="Arial"/>
          <w:sz w:val="22"/>
          <w:szCs w:val="22"/>
        </w:rPr>
        <w:t>ό</w:t>
      </w:r>
      <w:r w:rsidR="00D849BA">
        <w:rPr>
          <w:rFonts w:ascii="Calibri" w:hAnsi="Calibri" w:cs="Arial"/>
          <w:sz w:val="22"/>
          <w:szCs w:val="22"/>
        </w:rPr>
        <w:t>,</w:t>
      </w:r>
      <w:r w:rsidR="00A63A31">
        <w:rPr>
          <w:rFonts w:ascii="Calibri" w:hAnsi="Calibri" w:cs="Arial"/>
          <w:sz w:val="22"/>
          <w:szCs w:val="22"/>
        </w:rPr>
        <w:t>τι</w:t>
      </w:r>
      <w:proofErr w:type="spellEnd"/>
      <w:r w:rsidR="00A63A31">
        <w:rPr>
          <w:rFonts w:ascii="Calibri" w:hAnsi="Calibri" w:cs="Arial"/>
          <w:sz w:val="22"/>
          <w:szCs w:val="22"/>
        </w:rPr>
        <w:t xml:space="preserve"> αφορά την Λόγια Δυτική Μουσική και την Βυζαντινή Μουσική οι υποψήφιοι θα πρέπει να φέρουν μαζί τους και να καταθέσουν εγκαίρως (μέσω ενός επιτηρητή) προς χρήση από την επιτροπή μια καθαρή παρτιτούρα των επιλεγέντων έργων, ώστε οι εξεταστές να έχουν πλήρη εικόνα των έργων που εξετάζονται οι υποψήφιοι.</w:t>
      </w:r>
    </w:p>
    <w:p w:rsidR="00466FC8" w:rsidRDefault="00E57C8E"/>
    <w:sectPr w:rsidR="00466FC8" w:rsidSect="005E74AD">
      <w:footerReference w:type="even" r:id="rId11"/>
      <w:footerReference w:type="default" r:id="rId12"/>
      <w:pgSz w:w="11907" w:h="16840"/>
      <w:pgMar w:top="851" w:right="1021" w:bottom="993" w:left="102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7C8E" w:rsidRDefault="00E57C8E">
      <w:r>
        <w:separator/>
      </w:r>
    </w:p>
  </w:endnote>
  <w:endnote w:type="continuationSeparator" w:id="0">
    <w:p w:rsidR="00E57C8E" w:rsidRDefault="00E57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0E9" w:rsidRDefault="00A63A31">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3640E9" w:rsidRDefault="00E57C8E">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0E9" w:rsidRDefault="00A63A31">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5C49EA">
      <w:rPr>
        <w:rStyle w:val="a4"/>
        <w:noProof/>
      </w:rPr>
      <w:t>4</w:t>
    </w:r>
    <w:r>
      <w:rPr>
        <w:rStyle w:val="a4"/>
      </w:rPr>
      <w:fldChar w:fldCharType="end"/>
    </w:r>
  </w:p>
  <w:p w:rsidR="003640E9" w:rsidRDefault="00E57C8E">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7C8E" w:rsidRDefault="00E57C8E">
      <w:r>
        <w:separator/>
      </w:r>
    </w:p>
  </w:footnote>
  <w:footnote w:type="continuationSeparator" w:id="0">
    <w:p w:rsidR="00E57C8E" w:rsidRDefault="00E57C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70ACF"/>
    <w:multiLevelType w:val="hybridMultilevel"/>
    <w:tmpl w:val="5E74F758"/>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525E2E7F"/>
    <w:multiLevelType w:val="hybridMultilevel"/>
    <w:tmpl w:val="3A02C6A2"/>
    <w:lvl w:ilvl="0" w:tplc="FB464298">
      <w:start w:val="1"/>
      <w:numFmt w:val="bullet"/>
      <w:lvlText w:val="-"/>
      <w:lvlJc w:val="left"/>
      <w:pPr>
        <w:ind w:left="405" w:hanging="360"/>
      </w:pPr>
      <w:rPr>
        <w:rFonts w:ascii="Calibri" w:eastAsia="Times New Roman" w:hAnsi="Calibri" w:cs="Arial" w:hint="default"/>
      </w:rPr>
    </w:lvl>
    <w:lvl w:ilvl="1" w:tplc="04080003" w:tentative="1">
      <w:start w:val="1"/>
      <w:numFmt w:val="bullet"/>
      <w:lvlText w:val="o"/>
      <w:lvlJc w:val="left"/>
      <w:pPr>
        <w:ind w:left="1125" w:hanging="360"/>
      </w:pPr>
      <w:rPr>
        <w:rFonts w:ascii="Courier New" w:hAnsi="Courier New" w:cs="Courier New" w:hint="default"/>
      </w:rPr>
    </w:lvl>
    <w:lvl w:ilvl="2" w:tplc="04080005" w:tentative="1">
      <w:start w:val="1"/>
      <w:numFmt w:val="bullet"/>
      <w:lvlText w:val=""/>
      <w:lvlJc w:val="left"/>
      <w:pPr>
        <w:ind w:left="1845" w:hanging="360"/>
      </w:pPr>
      <w:rPr>
        <w:rFonts w:ascii="Wingdings" w:hAnsi="Wingdings" w:hint="default"/>
      </w:rPr>
    </w:lvl>
    <w:lvl w:ilvl="3" w:tplc="04080001" w:tentative="1">
      <w:start w:val="1"/>
      <w:numFmt w:val="bullet"/>
      <w:lvlText w:val=""/>
      <w:lvlJc w:val="left"/>
      <w:pPr>
        <w:ind w:left="2565" w:hanging="360"/>
      </w:pPr>
      <w:rPr>
        <w:rFonts w:ascii="Symbol" w:hAnsi="Symbol" w:hint="default"/>
      </w:rPr>
    </w:lvl>
    <w:lvl w:ilvl="4" w:tplc="04080003" w:tentative="1">
      <w:start w:val="1"/>
      <w:numFmt w:val="bullet"/>
      <w:lvlText w:val="o"/>
      <w:lvlJc w:val="left"/>
      <w:pPr>
        <w:ind w:left="3285" w:hanging="360"/>
      </w:pPr>
      <w:rPr>
        <w:rFonts w:ascii="Courier New" w:hAnsi="Courier New" w:cs="Courier New" w:hint="default"/>
      </w:rPr>
    </w:lvl>
    <w:lvl w:ilvl="5" w:tplc="04080005" w:tentative="1">
      <w:start w:val="1"/>
      <w:numFmt w:val="bullet"/>
      <w:lvlText w:val=""/>
      <w:lvlJc w:val="left"/>
      <w:pPr>
        <w:ind w:left="4005" w:hanging="360"/>
      </w:pPr>
      <w:rPr>
        <w:rFonts w:ascii="Wingdings" w:hAnsi="Wingdings" w:hint="default"/>
      </w:rPr>
    </w:lvl>
    <w:lvl w:ilvl="6" w:tplc="04080001" w:tentative="1">
      <w:start w:val="1"/>
      <w:numFmt w:val="bullet"/>
      <w:lvlText w:val=""/>
      <w:lvlJc w:val="left"/>
      <w:pPr>
        <w:ind w:left="4725" w:hanging="360"/>
      </w:pPr>
      <w:rPr>
        <w:rFonts w:ascii="Symbol" w:hAnsi="Symbol" w:hint="default"/>
      </w:rPr>
    </w:lvl>
    <w:lvl w:ilvl="7" w:tplc="04080003" w:tentative="1">
      <w:start w:val="1"/>
      <w:numFmt w:val="bullet"/>
      <w:lvlText w:val="o"/>
      <w:lvlJc w:val="left"/>
      <w:pPr>
        <w:ind w:left="5445" w:hanging="360"/>
      </w:pPr>
      <w:rPr>
        <w:rFonts w:ascii="Courier New" w:hAnsi="Courier New" w:cs="Courier New" w:hint="default"/>
      </w:rPr>
    </w:lvl>
    <w:lvl w:ilvl="8" w:tplc="04080005" w:tentative="1">
      <w:start w:val="1"/>
      <w:numFmt w:val="bullet"/>
      <w:lvlText w:val=""/>
      <w:lvlJc w:val="left"/>
      <w:pPr>
        <w:ind w:left="616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B5B"/>
    <w:rsid w:val="000C729E"/>
    <w:rsid w:val="00427EA2"/>
    <w:rsid w:val="004F0D1E"/>
    <w:rsid w:val="005C49EA"/>
    <w:rsid w:val="00616435"/>
    <w:rsid w:val="0063039D"/>
    <w:rsid w:val="006C5996"/>
    <w:rsid w:val="006E1CB8"/>
    <w:rsid w:val="00732B5B"/>
    <w:rsid w:val="007815D8"/>
    <w:rsid w:val="008C7D64"/>
    <w:rsid w:val="009115C6"/>
    <w:rsid w:val="00940C04"/>
    <w:rsid w:val="00A50184"/>
    <w:rsid w:val="00A5032B"/>
    <w:rsid w:val="00A63A31"/>
    <w:rsid w:val="00AC0CAA"/>
    <w:rsid w:val="00B84507"/>
    <w:rsid w:val="00D05B12"/>
    <w:rsid w:val="00D562F2"/>
    <w:rsid w:val="00D658DF"/>
    <w:rsid w:val="00D849BA"/>
    <w:rsid w:val="00E57C8E"/>
    <w:rsid w:val="00EA14DC"/>
    <w:rsid w:val="00FA120A"/>
    <w:rsid w:val="00FC5C3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62F2"/>
    <w:pPr>
      <w:spacing w:after="0" w:line="240" w:lineRule="auto"/>
    </w:pPr>
    <w:rPr>
      <w:rFonts w:ascii="Arial" w:eastAsia="Times New Roman" w:hAnsi="Arial" w:cs="Times New Roman"/>
      <w:sz w:val="24"/>
      <w:szCs w:val="20"/>
      <w:lang w:eastAsia="el-GR"/>
    </w:rPr>
  </w:style>
  <w:style w:type="paragraph" w:styleId="2">
    <w:name w:val="heading 2"/>
    <w:basedOn w:val="a"/>
    <w:next w:val="a"/>
    <w:link w:val="2Char"/>
    <w:qFormat/>
    <w:rsid w:val="00D562F2"/>
    <w:pPr>
      <w:keepNext/>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440" w:lineRule="atLeast"/>
      <w:jc w:val="both"/>
      <w:outlineLvl w:val="1"/>
    </w:pPr>
    <w:rPr>
      <w:b/>
      <w:sz w:val="28"/>
    </w:rPr>
  </w:style>
  <w:style w:type="paragraph" w:styleId="3">
    <w:name w:val="heading 3"/>
    <w:basedOn w:val="a"/>
    <w:next w:val="a"/>
    <w:link w:val="3Char"/>
    <w:qFormat/>
    <w:rsid w:val="00D562F2"/>
    <w:pPr>
      <w:keepNext/>
      <w:tabs>
        <w:tab w:val="center" w:pos="4513"/>
      </w:tabs>
      <w:spacing w:line="440" w:lineRule="atLeast"/>
      <w:jc w:val="center"/>
      <w:outlineLvl w:val="2"/>
    </w:pPr>
    <w:rPr>
      <w:b/>
      <w:sz w:val="22"/>
      <w:u w:val="single"/>
    </w:rPr>
  </w:style>
  <w:style w:type="paragraph" w:styleId="5">
    <w:name w:val="heading 5"/>
    <w:basedOn w:val="a"/>
    <w:next w:val="a"/>
    <w:link w:val="5Char"/>
    <w:qFormat/>
    <w:rsid w:val="00D562F2"/>
    <w:pPr>
      <w:keepNext/>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440" w:lineRule="atLeast"/>
      <w:jc w:val="center"/>
      <w:outlineLvl w:val="4"/>
    </w:pPr>
    <w:rPr>
      <w:b/>
      <w:sz w:val="22"/>
    </w:rPr>
  </w:style>
  <w:style w:type="paragraph" w:styleId="8">
    <w:name w:val="heading 8"/>
    <w:basedOn w:val="a"/>
    <w:next w:val="a"/>
    <w:link w:val="8Char"/>
    <w:qFormat/>
    <w:rsid w:val="00D562F2"/>
    <w:pPr>
      <w:keepNext/>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275" w:lineRule="atLeast"/>
      <w:jc w:val="both"/>
      <w:outlineLvl w:val="7"/>
    </w:pPr>
    <w:rPr>
      <w:rFonts w:cs="Arial"/>
      <w:b/>
      <w:bCs/>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rsid w:val="00D562F2"/>
    <w:rPr>
      <w:rFonts w:ascii="Arial" w:eastAsia="Times New Roman" w:hAnsi="Arial" w:cs="Times New Roman"/>
      <w:b/>
      <w:sz w:val="28"/>
      <w:szCs w:val="20"/>
      <w:lang w:eastAsia="el-GR"/>
    </w:rPr>
  </w:style>
  <w:style w:type="character" w:customStyle="1" w:styleId="3Char">
    <w:name w:val="Επικεφαλίδα 3 Char"/>
    <w:basedOn w:val="a0"/>
    <w:link w:val="3"/>
    <w:rsid w:val="00D562F2"/>
    <w:rPr>
      <w:rFonts w:ascii="Arial" w:eastAsia="Times New Roman" w:hAnsi="Arial" w:cs="Times New Roman"/>
      <w:b/>
      <w:szCs w:val="20"/>
      <w:u w:val="single"/>
      <w:lang w:eastAsia="el-GR"/>
    </w:rPr>
  </w:style>
  <w:style w:type="character" w:customStyle="1" w:styleId="5Char">
    <w:name w:val="Επικεφαλίδα 5 Char"/>
    <w:basedOn w:val="a0"/>
    <w:link w:val="5"/>
    <w:rsid w:val="00D562F2"/>
    <w:rPr>
      <w:rFonts w:ascii="Arial" w:eastAsia="Times New Roman" w:hAnsi="Arial" w:cs="Times New Roman"/>
      <w:b/>
      <w:szCs w:val="20"/>
      <w:lang w:eastAsia="el-GR"/>
    </w:rPr>
  </w:style>
  <w:style w:type="character" w:customStyle="1" w:styleId="8Char">
    <w:name w:val="Επικεφαλίδα 8 Char"/>
    <w:basedOn w:val="a0"/>
    <w:link w:val="8"/>
    <w:rsid w:val="00D562F2"/>
    <w:rPr>
      <w:rFonts w:ascii="Arial" w:eastAsia="Times New Roman" w:hAnsi="Arial" w:cs="Arial"/>
      <w:b/>
      <w:bCs/>
      <w:sz w:val="26"/>
      <w:szCs w:val="20"/>
      <w:lang w:eastAsia="el-GR"/>
    </w:rPr>
  </w:style>
  <w:style w:type="paragraph" w:styleId="a3">
    <w:name w:val="footer"/>
    <w:basedOn w:val="a"/>
    <w:link w:val="Char"/>
    <w:rsid w:val="00D562F2"/>
    <w:pPr>
      <w:tabs>
        <w:tab w:val="center" w:pos="4153"/>
        <w:tab w:val="right" w:pos="8306"/>
      </w:tabs>
    </w:pPr>
  </w:style>
  <w:style w:type="character" w:customStyle="1" w:styleId="Char">
    <w:name w:val="Υποσέλιδο Char"/>
    <w:basedOn w:val="a0"/>
    <w:link w:val="a3"/>
    <w:rsid w:val="00D562F2"/>
    <w:rPr>
      <w:rFonts w:ascii="Arial" w:eastAsia="Times New Roman" w:hAnsi="Arial" w:cs="Times New Roman"/>
      <w:sz w:val="24"/>
      <w:szCs w:val="20"/>
      <w:lang w:eastAsia="el-GR"/>
    </w:rPr>
  </w:style>
  <w:style w:type="character" w:styleId="a4">
    <w:name w:val="page number"/>
    <w:basedOn w:val="a0"/>
    <w:rsid w:val="00D562F2"/>
  </w:style>
  <w:style w:type="paragraph" w:styleId="30">
    <w:name w:val="Body Text 3"/>
    <w:basedOn w:val="a"/>
    <w:link w:val="3Char0"/>
    <w:rsid w:val="00D562F2"/>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275" w:lineRule="atLeast"/>
      <w:jc w:val="both"/>
    </w:pPr>
    <w:rPr>
      <w:rFonts w:cs="Arial"/>
      <w:sz w:val="26"/>
    </w:rPr>
  </w:style>
  <w:style w:type="character" w:customStyle="1" w:styleId="3Char0">
    <w:name w:val="Σώμα κείμενου 3 Char"/>
    <w:basedOn w:val="a0"/>
    <w:link w:val="30"/>
    <w:rsid w:val="00D562F2"/>
    <w:rPr>
      <w:rFonts w:ascii="Arial" w:eastAsia="Times New Roman" w:hAnsi="Arial" w:cs="Arial"/>
      <w:sz w:val="26"/>
      <w:szCs w:val="20"/>
      <w:lang w:eastAsia="el-GR"/>
    </w:rPr>
  </w:style>
  <w:style w:type="character" w:styleId="a5">
    <w:name w:val="Strong"/>
    <w:qFormat/>
    <w:rsid w:val="00D562F2"/>
    <w:rPr>
      <w:b/>
      <w:bCs/>
    </w:rPr>
  </w:style>
  <w:style w:type="character" w:styleId="-">
    <w:name w:val="Hyperlink"/>
    <w:rsid w:val="00D562F2"/>
    <w:rPr>
      <w:color w:val="0000FF"/>
      <w:u w:val="single"/>
    </w:rPr>
  </w:style>
  <w:style w:type="paragraph" w:styleId="a6">
    <w:name w:val="Balloon Text"/>
    <w:basedOn w:val="a"/>
    <w:link w:val="Char0"/>
    <w:uiPriority w:val="99"/>
    <w:semiHidden/>
    <w:unhideWhenUsed/>
    <w:rsid w:val="00D562F2"/>
    <w:rPr>
      <w:rFonts w:ascii="Tahoma" w:hAnsi="Tahoma" w:cs="Tahoma"/>
      <w:sz w:val="16"/>
      <w:szCs w:val="16"/>
    </w:rPr>
  </w:style>
  <w:style w:type="character" w:customStyle="1" w:styleId="Char0">
    <w:name w:val="Κείμενο πλαισίου Char"/>
    <w:basedOn w:val="a0"/>
    <w:link w:val="a6"/>
    <w:uiPriority w:val="99"/>
    <w:semiHidden/>
    <w:rsid w:val="00D562F2"/>
    <w:rPr>
      <w:rFonts w:ascii="Tahoma" w:eastAsia="Times New Roman" w:hAnsi="Tahoma" w:cs="Tahoma"/>
      <w:sz w:val="16"/>
      <w:szCs w:val="16"/>
      <w:lang w:eastAsia="el-GR"/>
    </w:rPr>
  </w:style>
  <w:style w:type="character" w:customStyle="1" w:styleId="contact-street">
    <w:name w:val="contact-street"/>
    <w:basedOn w:val="a0"/>
    <w:rsid w:val="0063039D"/>
  </w:style>
  <w:style w:type="character" w:customStyle="1" w:styleId="contact-suburb">
    <w:name w:val="contact-suburb"/>
    <w:basedOn w:val="a0"/>
    <w:rsid w:val="0063039D"/>
  </w:style>
  <w:style w:type="paragraph" w:styleId="Web">
    <w:name w:val="Normal (Web)"/>
    <w:basedOn w:val="a"/>
    <w:uiPriority w:val="99"/>
    <w:semiHidden/>
    <w:unhideWhenUsed/>
    <w:rsid w:val="0063039D"/>
    <w:pPr>
      <w:spacing w:before="100" w:beforeAutospacing="1" w:after="100" w:afterAutospacing="1"/>
    </w:pPr>
    <w:rPr>
      <w:rFonts w:ascii="Times New Roman" w:hAnsi="Times New Roman"/>
      <w:szCs w:val="24"/>
    </w:rPr>
  </w:style>
  <w:style w:type="paragraph" w:styleId="a7">
    <w:name w:val="List Paragraph"/>
    <w:basedOn w:val="a"/>
    <w:uiPriority w:val="34"/>
    <w:qFormat/>
    <w:rsid w:val="00FA120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62F2"/>
    <w:pPr>
      <w:spacing w:after="0" w:line="240" w:lineRule="auto"/>
    </w:pPr>
    <w:rPr>
      <w:rFonts w:ascii="Arial" w:eastAsia="Times New Roman" w:hAnsi="Arial" w:cs="Times New Roman"/>
      <w:sz w:val="24"/>
      <w:szCs w:val="20"/>
      <w:lang w:eastAsia="el-GR"/>
    </w:rPr>
  </w:style>
  <w:style w:type="paragraph" w:styleId="2">
    <w:name w:val="heading 2"/>
    <w:basedOn w:val="a"/>
    <w:next w:val="a"/>
    <w:link w:val="2Char"/>
    <w:qFormat/>
    <w:rsid w:val="00D562F2"/>
    <w:pPr>
      <w:keepNext/>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440" w:lineRule="atLeast"/>
      <w:jc w:val="both"/>
      <w:outlineLvl w:val="1"/>
    </w:pPr>
    <w:rPr>
      <w:b/>
      <w:sz w:val="28"/>
    </w:rPr>
  </w:style>
  <w:style w:type="paragraph" w:styleId="3">
    <w:name w:val="heading 3"/>
    <w:basedOn w:val="a"/>
    <w:next w:val="a"/>
    <w:link w:val="3Char"/>
    <w:qFormat/>
    <w:rsid w:val="00D562F2"/>
    <w:pPr>
      <w:keepNext/>
      <w:tabs>
        <w:tab w:val="center" w:pos="4513"/>
      </w:tabs>
      <w:spacing w:line="440" w:lineRule="atLeast"/>
      <w:jc w:val="center"/>
      <w:outlineLvl w:val="2"/>
    </w:pPr>
    <w:rPr>
      <w:b/>
      <w:sz w:val="22"/>
      <w:u w:val="single"/>
    </w:rPr>
  </w:style>
  <w:style w:type="paragraph" w:styleId="5">
    <w:name w:val="heading 5"/>
    <w:basedOn w:val="a"/>
    <w:next w:val="a"/>
    <w:link w:val="5Char"/>
    <w:qFormat/>
    <w:rsid w:val="00D562F2"/>
    <w:pPr>
      <w:keepNext/>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440" w:lineRule="atLeast"/>
      <w:jc w:val="center"/>
      <w:outlineLvl w:val="4"/>
    </w:pPr>
    <w:rPr>
      <w:b/>
      <w:sz w:val="22"/>
    </w:rPr>
  </w:style>
  <w:style w:type="paragraph" w:styleId="8">
    <w:name w:val="heading 8"/>
    <w:basedOn w:val="a"/>
    <w:next w:val="a"/>
    <w:link w:val="8Char"/>
    <w:qFormat/>
    <w:rsid w:val="00D562F2"/>
    <w:pPr>
      <w:keepNext/>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275" w:lineRule="atLeast"/>
      <w:jc w:val="both"/>
      <w:outlineLvl w:val="7"/>
    </w:pPr>
    <w:rPr>
      <w:rFonts w:cs="Arial"/>
      <w:b/>
      <w:bCs/>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rsid w:val="00D562F2"/>
    <w:rPr>
      <w:rFonts w:ascii="Arial" w:eastAsia="Times New Roman" w:hAnsi="Arial" w:cs="Times New Roman"/>
      <w:b/>
      <w:sz w:val="28"/>
      <w:szCs w:val="20"/>
      <w:lang w:eastAsia="el-GR"/>
    </w:rPr>
  </w:style>
  <w:style w:type="character" w:customStyle="1" w:styleId="3Char">
    <w:name w:val="Επικεφαλίδα 3 Char"/>
    <w:basedOn w:val="a0"/>
    <w:link w:val="3"/>
    <w:rsid w:val="00D562F2"/>
    <w:rPr>
      <w:rFonts w:ascii="Arial" w:eastAsia="Times New Roman" w:hAnsi="Arial" w:cs="Times New Roman"/>
      <w:b/>
      <w:szCs w:val="20"/>
      <w:u w:val="single"/>
      <w:lang w:eastAsia="el-GR"/>
    </w:rPr>
  </w:style>
  <w:style w:type="character" w:customStyle="1" w:styleId="5Char">
    <w:name w:val="Επικεφαλίδα 5 Char"/>
    <w:basedOn w:val="a0"/>
    <w:link w:val="5"/>
    <w:rsid w:val="00D562F2"/>
    <w:rPr>
      <w:rFonts w:ascii="Arial" w:eastAsia="Times New Roman" w:hAnsi="Arial" w:cs="Times New Roman"/>
      <w:b/>
      <w:szCs w:val="20"/>
      <w:lang w:eastAsia="el-GR"/>
    </w:rPr>
  </w:style>
  <w:style w:type="character" w:customStyle="1" w:styleId="8Char">
    <w:name w:val="Επικεφαλίδα 8 Char"/>
    <w:basedOn w:val="a0"/>
    <w:link w:val="8"/>
    <w:rsid w:val="00D562F2"/>
    <w:rPr>
      <w:rFonts w:ascii="Arial" w:eastAsia="Times New Roman" w:hAnsi="Arial" w:cs="Arial"/>
      <w:b/>
      <w:bCs/>
      <w:sz w:val="26"/>
      <w:szCs w:val="20"/>
      <w:lang w:eastAsia="el-GR"/>
    </w:rPr>
  </w:style>
  <w:style w:type="paragraph" w:styleId="a3">
    <w:name w:val="footer"/>
    <w:basedOn w:val="a"/>
    <w:link w:val="Char"/>
    <w:rsid w:val="00D562F2"/>
    <w:pPr>
      <w:tabs>
        <w:tab w:val="center" w:pos="4153"/>
        <w:tab w:val="right" w:pos="8306"/>
      </w:tabs>
    </w:pPr>
  </w:style>
  <w:style w:type="character" w:customStyle="1" w:styleId="Char">
    <w:name w:val="Υποσέλιδο Char"/>
    <w:basedOn w:val="a0"/>
    <w:link w:val="a3"/>
    <w:rsid w:val="00D562F2"/>
    <w:rPr>
      <w:rFonts w:ascii="Arial" w:eastAsia="Times New Roman" w:hAnsi="Arial" w:cs="Times New Roman"/>
      <w:sz w:val="24"/>
      <w:szCs w:val="20"/>
      <w:lang w:eastAsia="el-GR"/>
    </w:rPr>
  </w:style>
  <w:style w:type="character" w:styleId="a4">
    <w:name w:val="page number"/>
    <w:basedOn w:val="a0"/>
    <w:rsid w:val="00D562F2"/>
  </w:style>
  <w:style w:type="paragraph" w:styleId="30">
    <w:name w:val="Body Text 3"/>
    <w:basedOn w:val="a"/>
    <w:link w:val="3Char0"/>
    <w:rsid w:val="00D562F2"/>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275" w:lineRule="atLeast"/>
      <w:jc w:val="both"/>
    </w:pPr>
    <w:rPr>
      <w:rFonts w:cs="Arial"/>
      <w:sz w:val="26"/>
    </w:rPr>
  </w:style>
  <w:style w:type="character" w:customStyle="1" w:styleId="3Char0">
    <w:name w:val="Σώμα κείμενου 3 Char"/>
    <w:basedOn w:val="a0"/>
    <w:link w:val="30"/>
    <w:rsid w:val="00D562F2"/>
    <w:rPr>
      <w:rFonts w:ascii="Arial" w:eastAsia="Times New Roman" w:hAnsi="Arial" w:cs="Arial"/>
      <w:sz w:val="26"/>
      <w:szCs w:val="20"/>
      <w:lang w:eastAsia="el-GR"/>
    </w:rPr>
  </w:style>
  <w:style w:type="character" w:styleId="a5">
    <w:name w:val="Strong"/>
    <w:qFormat/>
    <w:rsid w:val="00D562F2"/>
    <w:rPr>
      <w:b/>
      <w:bCs/>
    </w:rPr>
  </w:style>
  <w:style w:type="character" w:styleId="-">
    <w:name w:val="Hyperlink"/>
    <w:rsid w:val="00D562F2"/>
    <w:rPr>
      <w:color w:val="0000FF"/>
      <w:u w:val="single"/>
    </w:rPr>
  </w:style>
  <w:style w:type="paragraph" w:styleId="a6">
    <w:name w:val="Balloon Text"/>
    <w:basedOn w:val="a"/>
    <w:link w:val="Char0"/>
    <w:uiPriority w:val="99"/>
    <w:semiHidden/>
    <w:unhideWhenUsed/>
    <w:rsid w:val="00D562F2"/>
    <w:rPr>
      <w:rFonts w:ascii="Tahoma" w:hAnsi="Tahoma" w:cs="Tahoma"/>
      <w:sz w:val="16"/>
      <w:szCs w:val="16"/>
    </w:rPr>
  </w:style>
  <w:style w:type="character" w:customStyle="1" w:styleId="Char0">
    <w:name w:val="Κείμενο πλαισίου Char"/>
    <w:basedOn w:val="a0"/>
    <w:link w:val="a6"/>
    <w:uiPriority w:val="99"/>
    <w:semiHidden/>
    <w:rsid w:val="00D562F2"/>
    <w:rPr>
      <w:rFonts w:ascii="Tahoma" w:eastAsia="Times New Roman" w:hAnsi="Tahoma" w:cs="Tahoma"/>
      <w:sz w:val="16"/>
      <w:szCs w:val="16"/>
      <w:lang w:eastAsia="el-GR"/>
    </w:rPr>
  </w:style>
  <w:style w:type="character" w:customStyle="1" w:styleId="contact-street">
    <w:name w:val="contact-street"/>
    <w:basedOn w:val="a0"/>
    <w:rsid w:val="0063039D"/>
  </w:style>
  <w:style w:type="character" w:customStyle="1" w:styleId="contact-suburb">
    <w:name w:val="contact-suburb"/>
    <w:basedOn w:val="a0"/>
    <w:rsid w:val="0063039D"/>
  </w:style>
  <w:style w:type="paragraph" w:styleId="Web">
    <w:name w:val="Normal (Web)"/>
    <w:basedOn w:val="a"/>
    <w:uiPriority w:val="99"/>
    <w:semiHidden/>
    <w:unhideWhenUsed/>
    <w:rsid w:val="0063039D"/>
    <w:pPr>
      <w:spacing w:before="100" w:beforeAutospacing="1" w:after="100" w:afterAutospacing="1"/>
    </w:pPr>
    <w:rPr>
      <w:rFonts w:ascii="Times New Roman" w:hAnsi="Times New Roman"/>
      <w:szCs w:val="24"/>
    </w:rPr>
  </w:style>
  <w:style w:type="paragraph" w:styleId="a7">
    <w:name w:val="List Paragraph"/>
    <w:basedOn w:val="a"/>
    <w:uiPriority w:val="34"/>
    <w:qFormat/>
    <w:rsid w:val="00FA12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press@minedu.gov.gr" TargetMode="External"/><Relationship Id="rId4" Type="http://schemas.openxmlformats.org/officeDocument/2006/relationships/settings" Target="settings.xml"/><Relationship Id="rId9" Type="http://schemas.openxmlformats.org/officeDocument/2006/relationships/hyperlink" Target="http://www.minedu.gov.gr"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4</Pages>
  <Words>1756</Words>
  <Characters>9488</Characters>
  <Application>Microsoft Office Word</Application>
  <DocSecurity>0</DocSecurity>
  <Lines>79</Lines>
  <Paragraphs>22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Ελένη Ανδριάνη</dc:creator>
  <cp:keywords/>
  <dc:description/>
  <cp:lastModifiedBy>Ελένη Ανδριάνη</cp:lastModifiedBy>
  <cp:revision>13</cp:revision>
  <cp:lastPrinted>2020-06-24T08:05:00Z</cp:lastPrinted>
  <dcterms:created xsi:type="dcterms:W3CDTF">2019-06-14T09:05:00Z</dcterms:created>
  <dcterms:modified xsi:type="dcterms:W3CDTF">2020-06-24T08:30:00Z</dcterms:modified>
</cp:coreProperties>
</file>